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79D0" w14:textId="77777777" w:rsidR="009D3160" w:rsidRPr="006D7DCE" w:rsidRDefault="009D3160" w:rsidP="009D3160">
      <w:pPr>
        <w:jc w:val="right"/>
        <w:rPr>
          <w:sz w:val="28"/>
          <w:szCs w:val="28"/>
          <w:lang w:val="nl-NL"/>
        </w:rPr>
      </w:pPr>
      <w:r w:rsidRPr="006D7DCE">
        <w:rPr>
          <w:sz w:val="22"/>
          <w:szCs w:val="22"/>
          <w:lang w:val="nl-NL"/>
        </w:rPr>
        <w:t>Persbericht</w:t>
      </w:r>
    </w:p>
    <w:p w14:paraId="331D027F" w14:textId="77777777" w:rsidR="009D3160" w:rsidRPr="006D7DCE" w:rsidRDefault="009D3160" w:rsidP="009D3160">
      <w:pPr>
        <w:rPr>
          <w:lang w:val="nl-NL"/>
        </w:rPr>
      </w:pPr>
    </w:p>
    <w:p w14:paraId="7AF5851F" w14:textId="77777777" w:rsidR="009D3160" w:rsidRPr="0023471B" w:rsidRDefault="009D3160" w:rsidP="0023471B">
      <w:pPr>
        <w:jc w:val="center"/>
        <w:rPr>
          <w:b/>
          <w:sz w:val="32"/>
          <w:szCs w:val="32"/>
          <w:lang w:val="nl-BE"/>
        </w:rPr>
      </w:pPr>
      <w:r w:rsidRPr="0023471B">
        <w:rPr>
          <w:b/>
          <w:sz w:val="32"/>
          <w:szCs w:val="32"/>
          <w:lang w:val="nl-BE"/>
        </w:rPr>
        <w:t xml:space="preserve">De Stichting voor Toekomstige Generaties presenteert </w:t>
      </w:r>
    </w:p>
    <w:p w14:paraId="3800DEF0" w14:textId="636C15AF" w:rsidR="009D3160" w:rsidRPr="0023471B" w:rsidRDefault="009D3160" w:rsidP="0023471B">
      <w:pPr>
        <w:jc w:val="center"/>
        <w:rPr>
          <w:b/>
          <w:sz w:val="32"/>
          <w:szCs w:val="32"/>
          <w:lang w:val="nl-BE"/>
        </w:rPr>
      </w:pPr>
      <w:r w:rsidRPr="0023471B">
        <w:rPr>
          <w:b/>
          <w:sz w:val="32"/>
          <w:szCs w:val="32"/>
          <w:lang w:val="nl-BE"/>
        </w:rPr>
        <w:t>de vier SE’nSE 2022-laureaten</w:t>
      </w:r>
    </w:p>
    <w:p w14:paraId="14756D97" w14:textId="77777777" w:rsidR="009D3160" w:rsidRPr="0023471B" w:rsidRDefault="009D3160" w:rsidP="0023471B">
      <w:pPr>
        <w:jc w:val="center"/>
        <w:rPr>
          <w:b/>
          <w:sz w:val="32"/>
          <w:szCs w:val="32"/>
          <w:lang w:val="nl-BE"/>
        </w:rPr>
      </w:pPr>
    </w:p>
    <w:p w14:paraId="77F9E982" w14:textId="77777777" w:rsidR="009D3160" w:rsidRPr="0023471B" w:rsidRDefault="009D3160" w:rsidP="0013774C">
      <w:pPr>
        <w:jc w:val="both"/>
        <w:rPr>
          <w:bCs/>
          <w:sz w:val="28"/>
          <w:szCs w:val="28"/>
          <w:lang w:val="nl-BE"/>
        </w:rPr>
      </w:pPr>
      <w:r w:rsidRPr="0023471B">
        <w:rPr>
          <w:bCs/>
          <w:sz w:val="28"/>
          <w:szCs w:val="28"/>
          <w:lang w:val="nl-BE"/>
        </w:rPr>
        <w:t>Vier innovatieve Belgische start-ups met positieve milieu-impact</w:t>
      </w:r>
    </w:p>
    <w:p w14:paraId="3AA8E1F3" w14:textId="474A17EB" w:rsidR="009D3160" w:rsidRPr="0023471B" w:rsidRDefault="009D3160" w:rsidP="0013774C">
      <w:pPr>
        <w:jc w:val="both"/>
        <w:rPr>
          <w:bCs/>
          <w:sz w:val="28"/>
          <w:szCs w:val="28"/>
          <w:lang w:val="nl-BE"/>
        </w:rPr>
      </w:pPr>
      <w:r w:rsidRPr="0023471B">
        <w:rPr>
          <w:bCs/>
          <w:sz w:val="28"/>
          <w:szCs w:val="28"/>
          <w:lang w:val="nl-BE"/>
        </w:rPr>
        <w:t xml:space="preserve">ontvangen </w:t>
      </w:r>
      <w:r w:rsidRPr="0023471B">
        <w:rPr>
          <w:rFonts w:cstheme="minorHAnsi"/>
          <w:sz w:val="28"/>
          <w:szCs w:val="28"/>
          <w:lang w:val="nl-BE"/>
        </w:rPr>
        <w:t xml:space="preserve">filantropische </w:t>
      </w:r>
      <w:r w:rsidRPr="0023471B">
        <w:rPr>
          <w:bCs/>
          <w:sz w:val="28"/>
          <w:szCs w:val="28"/>
          <w:lang w:val="nl-BE"/>
        </w:rPr>
        <w:t xml:space="preserve">financiële steun </w:t>
      </w:r>
      <w:r w:rsidR="00D55F20" w:rsidRPr="0023471B">
        <w:rPr>
          <w:bCs/>
          <w:sz w:val="28"/>
          <w:szCs w:val="28"/>
          <w:lang w:val="nl-BE"/>
        </w:rPr>
        <w:t xml:space="preserve">om door te breken met hun projecten rond energie, voeding, afvalverwerking en uitwisseling van </w:t>
      </w:r>
      <w:r w:rsidR="007C1470" w:rsidRPr="0023471B">
        <w:rPr>
          <w:bCs/>
          <w:sz w:val="28"/>
          <w:szCs w:val="28"/>
          <w:lang w:val="nl-BE"/>
        </w:rPr>
        <w:t>goederen</w:t>
      </w:r>
      <w:r w:rsidR="00D55F20" w:rsidRPr="0023471B">
        <w:rPr>
          <w:bCs/>
          <w:sz w:val="28"/>
          <w:szCs w:val="28"/>
          <w:lang w:val="nl-BE"/>
        </w:rPr>
        <w:t xml:space="preserve"> en diensten.</w:t>
      </w:r>
      <w:r w:rsidR="00F76975" w:rsidRPr="0023471B">
        <w:rPr>
          <w:rFonts w:cstheme="minorHAnsi"/>
          <w:bCs/>
          <w:iCs/>
          <w:sz w:val="28"/>
          <w:szCs w:val="28"/>
          <w:lang w:val="nl-BE"/>
        </w:rPr>
        <w:br/>
      </w:r>
      <w:r w:rsidR="00000000">
        <w:fldChar w:fldCharType="begin"/>
      </w:r>
      <w:r w:rsidR="00000000" w:rsidRPr="00483903">
        <w:rPr>
          <w:lang w:val="nl-BE"/>
        </w:rPr>
        <w:instrText>HYPERLINK "http://www.stg.be/sense"</w:instrText>
      </w:r>
      <w:r w:rsidR="00000000">
        <w:fldChar w:fldCharType="separate"/>
      </w:r>
      <w:r w:rsidRPr="0023471B">
        <w:rPr>
          <w:rStyle w:val="Lienhypertexte"/>
          <w:bCs/>
          <w:sz w:val="28"/>
          <w:szCs w:val="28"/>
          <w:lang w:val="nl-BE"/>
        </w:rPr>
        <w:t>www.stg.be/sense</w:t>
      </w:r>
      <w:r w:rsidR="00000000">
        <w:rPr>
          <w:rStyle w:val="Lienhypertexte"/>
          <w:bCs/>
          <w:sz w:val="28"/>
          <w:szCs w:val="28"/>
          <w:lang w:val="nl-BE"/>
        </w:rPr>
        <w:fldChar w:fldCharType="end"/>
      </w:r>
      <w:r w:rsidRPr="0023471B">
        <w:rPr>
          <w:bCs/>
          <w:sz w:val="28"/>
          <w:szCs w:val="28"/>
          <w:lang w:val="nl-BE"/>
        </w:rPr>
        <w:t xml:space="preserve"> </w:t>
      </w:r>
    </w:p>
    <w:p w14:paraId="42A9BE64" w14:textId="77777777" w:rsidR="00F65FE2" w:rsidRPr="0023471B" w:rsidRDefault="00F65FE2" w:rsidP="0023471B">
      <w:pPr>
        <w:rPr>
          <w:rFonts w:cstheme="minorHAnsi"/>
          <w:bCs/>
          <w:iCs/>
          <w:lang w:val="nl-BE"/>
        </w:rPr>
      </w:pPr>
    </w:p>
    <w:p w14:paraId="7E5D44B4" w14:textId="0103505C" w:rsidR="00D55F20" w:rsidRPr="0023471B" w:rsidRDefault="00483903" w:rsidP="0023471B">
      <w:pPr>
        <w:ind w:right="-150"/>
        <w:rPr>
          <w:rFonts w:cstheme="minorHAnsi"/>
          <w:bCs/>
          <w:i/>
          <w:sz w:val="22"/>
          <w:szCs w:val="22"/>
          <w:lang w:val="nl-BE"/>
        </w:rPr>
      </w:pPr>
      <w:hyperlink r:id="rId8" w:history="1">
        <w:r w:rsidR="00CF457A" w:rsidRPr="00483903">
          <w:rPr>
            <w:rStyle w:val="Lienhypertexte"/>
            <w:rFonts w:cstheme="minorHAnsi"/>
            <w:b/>
            <w:iCs/>
            <w:sz w:val="22"/>
            <w:szCs w:val="22"/>
            <w:lang w:val="nl-BE"/>
          </w:rPr>
          <w:t>Greenzy</w:t>
        </w:r>
      </w:hyperlink>
      <w:r w:rsidR="004A24C5" w:rsidRPr="0023471B">
        <w:rPr>
          <w:rFonts w:cstheme="minorHAnsi"/>
          <w:bCs/>
          <w:iCs/>
          <w:sz w:val="22"/>
          <w:szCs w:val="22"/>
          <w:lang w:val="nl-BE"/>
        </w:rPr>
        <w:t xml:space="preserve">, </w:t>
      </w:r>
      <w:r w:rsidR="00D55F20" w:rsidRPr="0023471B">
        <w:rPr>
          <w:rFonts w:cstheme="minorHAnsi"/>
          <w:bCs/>
          <w:iCs/>
          <w:sz w:val="22"/>
          <w:szCs w:val="22"/>
          <w:lang w:val="nl-BE"/>
        </w:rPr>
        <w:t xml:space="preserve">een eenvoudige geurloze binnenhuiscomposteerder met een ecologisch design </w:t>
      </w:r>
      <w:r w:rsidR="00D55F20" w:rsidRPr="0023471B">
        <w:rPr>
          <w:rFonts w:cstheme="minorHAnsi"/>
          <w:bCs/>
          <w:i/>
          <w:sz w:val="22"/>
          <w:szCs w:val="22"/>
          <w:lang w:val="nl-BE"/>
        </w:rPr>
        <w:t>(Louvain-la-Neuve)</w:t>
      </w:r>
    </w:p>
    <w:p w14:paraId="624DD989" w14:textId="4227DC4B" w:rsidR="007C1470" w:rsidRPr="0023471B" w:rsidRDefault="00483903" w:rsidP="0023471B">
      <w:pPr>
        <w:ind w:right="-150"/>
        <w:rPr>
          <w:rFonts w:cstheme="minorHAnsi"/>
          <w:bCs/>
          <w:i/>
          <w:sz w:val="22"/>
          <w:szCs w:val="22"/>
          <w:lang w:val="nl-BE"/>
        </w:rPr>
      </w:pPr>
      <w:hyperlink r:id="rId9" w:history="1">
        <w:r w:rsidR="00CF457A" w:rsidRPr="00483903">
          <w:rPr>
            <w:rStyle w:val="Lienhypertexte"/>
            <w:rFonts w:cstheme="minorHAnsi"/>
            <w:b/>
            <w:iCs/>
            <w:sz w:val="22"/>
            <w:szCs w:val="22"/>
            <w:lang w:val="nl-BE"/>
          </w:rPr>
          <w:t>Heau</w:t>
        </w:r>
      </w:hyperlink>
      <w:r w:rsidR="004A24C5" w:rsidRPr="0023471B">
        <w:rPr>
          <w:rFonts w:cstheme="minorHAnsi"/>
          <w:b/>
          <w:iCs/>
          <w:sz w:val="22"/>
          <w:szCs w:val="22"/>
          <w:lang w:val="nl-BE"/>
        </w:rPr>
        <w:t>,</w:t>
      </w:r>
      <w:r w:rsidR="004A24C5" w:rsidRPr="0023471B">
        <w:rPr>
          <w:rFonts w:cstheme="minorHAnsi"/>
          <w:bCs/>
          <w:iCs/>
          <w:sz w:val="22"/>
          <w:szCs w:val="22"/>
          <w:lang w:val="nl-BE"/>
        </w:rPr>
        <w:t xml:space="preserve"> </w:t>
      </w:r>
      <w:r w:rsidR="00D55F20" w:rsidRPr="0023471B">
        <w:rPr>
          <w:rFonts w:cstheme="minorHAnsi"/>
          <w:bCs/>
          <w:iCs/>
          <w:sz w:val="22"/>
          <w:szCs w:val="22"/>
          <w:lang w:val="nl-BE"/>
        </w:rPr>
        <w:t xml:space="preserve">douchekranen die binnen drie seconden warm water geven </w:t>
      </w:r>
      <w:r w:rsidR="00D55F20" w:rsidRPr="0023471B">
        <w:rPr>
          <w:rFonts w:cstheme="minorHAnsi"/>
          <w:bCs/>
          <w:i/>
          <w:sz w:val="22"/>
          <w:szCs w:val="22"/>
          <w:lang w:val="nl-BE"/>
        </w:rPr>
        <w:t>(Bilzen)</w:t>
      </w:r>
      <w:r w:rsidR="00DE31DB" w:rsidRPr="0023471B">
        <w:rPr>
          <w:rFonts w:cstheme="minorHAnsi"/>
          <w:bCs/>
          <w:iCs/>
          <w:sz w:val="22"/>
          <w:szCs w:val="22"/>
          <w:lang w:val="nl-BE"/>
        </w:rPr>
        <w:br/>
      </w:r>
      <w:hyperlink r:id="rId10" w:history="1">
        <w:r w:rsidR="00CF457A" w:rsidRPr="00483903">
          <w:rPr>
            <w:rStyle w:val="Lienhypertexte"/>
            <w:rFonts w:cstheme="minorHAnsi"/>
            <w:b/>
            <w:iCs/>
            <w:sz w:val="22"/>
            <w:szCs w:val="22"/>
            <w:lang w:val="nl-BE"/>
          </w:rPr>
          <w:t>Merciki</w:t>
        </w:r>
      </w:hyperlink>
      <w:r w:rsidR="000C797B" w:rsidRPr="0023471B">
        <w:rPr>
          <w:rFonts w:cstheme="minorHAnsi"/>
          <w:b/>
          <w:iCs/>
          <w:sz w:val="22"/>
          <w:szCs w:val="22"/>
          <w:lang w:val="nl-BE"/>
        </w:rPr>
        <w:t xml:space="preserve">, </w:t>
      </w:r>
      <w:r w:rsidR="007C1470" w:rsidRPr="0023471B">
        <w:rPr>
          <w:rFonts w:cstheme="minorHAnsi"/>
          <w:bCs/>
          <w:iCs/>
          <w:sz w:val="22"/>
          <w:szCs w:val="22"/>
          <w:lang w:val="nl-BE"/>
        </w:rPr>
        <w:t xml:space="preserve">een gratis netwerk om </w:t>
      </w:r>
      <w:r w:rsidR="002D07FF" w:rsidRPr="0023471B">
        <w:rPr>
          <w:rFonts w:cstheme="minorHAnsi"/>
          <w:bCs/>
          <w:iCs/>
          <w:sz w:val="22"/>
          <w:szCs w:val="22"/>
          <w:lang w:val="nl-BE"/>
        </w:rPr>
        <w:t>spullen</w:t>
      </w:r>
      <w:r w:rsidR="007C1470" w:rsidRPr="0023471B">
        <w:rPr>
          <w:rFonts w:cstheme="minorHAnsi"/>
          <w:bCs/>
          <w:iCs/>
          <w:sz w:val="22"/>
          <w:szCs w:val="22"/>
          <w:lang w:val="nl-BE"/>
        </w:rPr>
        <w:t xml:space="preserve"> en diensten uit te wisselen in ruil voor </w:t>
      </w:r>
      <w:r w:rsidR="006D7DCE" w:rsidRPr="0023471B">
        <w:rPr>
          <w:rFonts w:cstheme="minorHAnsi"/>
          <w:bCs/>
          <w:iCs/>
          <w:sz w:val="22"/>
          <w:szCs w:val="22"/>
          <w:lang w:val="nl-BE"/>
        </w:rPr>
        <w:t>‘</w:t>
      </w:r>
      <w:r w:rsidR="007C1470" w:rsidRPr="0023471B">
        <w:rPr>
          <w:rFonts w:cstheme="minorHAnsi"/>
          <w:bCs/>
          <w:iCs/>
          <w:sz w:val="22"/>
          <w:szCs w:val="22"/>
          <w:lang w:val="nl-BE"/>
        </w:rPr>
        <w:t>Merci</w:t>
      </w:r>
      <w:r w:rsidR="002165B1" w:rsidRPr="0023471B">
        <w:rPr>
          <w:rFonts w:cstheme="minorHAnsi"/>
          <w:bCs/>
          <w:iCs/>
          <w:sz w:val="22"/>
          <w:szCs w:val="22"/>
          <w:lang w:val="nl-BE"/>
        </w:rPr>
        <w:t>’</w:t>
      </w:r>
      <w:r w:rsidR="007C1470" w:rsidRPr="0023471B">
        <w:rPr>
          <w:rFonts w:cstheme="minorHAnsi"/>
          <w:bCs/>
          <w:iCs/>
          <w:sz w:val="22"/>
          <w:szCs w:val="22"/>
          <w:lang w:val="nl-BE"/>
        </w:rPr>
        <w:t>s</w:t>
      </w:r>
      <w:r w:rsidR="006D7DCE" w:rsidRPr="0023471B">
        <w:rPr>
          <w:rFonts w:cstheme="minorHAnsi"/>
          <w:bCs/>
          <w:iCs/>
          <w:sz w:val="22"/>
          <w:szCs w:val="22"/>
          <w:lang w:val="nl-BE"/>
        </w:rPr>
        <w:t>’</w:t>
      </w:r>
      <w:r w:rsidR="007C1470" w:rsidRPr="0023471B">
        <w:rPr>
          <w:rFonts w:cstheme="minorHAnsi"/>
          <w:bCs/>
          <w:iCs/>
          <w:sz w:val="22"/>
          <w:szCs w:val="22"/>
          <w:lang w:val="nl-BE"/>
        </w:rPr>
        <w:t xml:space="preserve"> </w:t>
      </w:r>
      <w:r w:rsidR="007C1470" w:rsidRPr="0023471B">
        <w:rPr>
          <w:rFonts w:cstheme="minorHAnsi"/>
          <w:bCs/>
          <w:i/>
          <w:sz w:val="22"/>
          <w:szCs w:val="22"/>
          <w:lang w:val="nl-BE"/>
        </w:rPr>
        <w:t>(Brussel)</w:t>
      </w:r>
    </w:p>
    <w:p w14:paraId="0808E6F2" w14:textId="4D8B72C1" w:rsidR="00DE31DB" w:rsidRPr="0023471B" w:rsidRDefault="00483903" w:rsidP="0023471B">
      <w:pPr>
        <w:ind w:right="-150"/>
        <w:rPr>
          <w:rFonts w:cstheme="minorHAnsi"/>
          <w:bCs/>
          <w:i/>
          <w:sz w:val="22"/>
          <w:szCs w:val="22"/>
          <w:lang w:val="nl-BE"/>
        </w:rPr>
      </w:pPr>
      <w:hyperlink r:id="rId11" w:history="1">
        <w:r w:rsidR="00CF457A" w:rsidRPr="00483903">
          <w:rPr>
            <w:rStyle w:val="Lienhypertexte"/>
            <w:rFonts w:cstheme="minorHAnsi"/>
            <w:b/>
            <w:iCs/>
            <w:sz w:val="22"/>
            <w:szCs w:val="22"/>
            <w:lang w:val="nl-BE"/>
          </w:rPr>
          <w:t>OceanBites</w:t>
        </w:r>
      </w:hyperlink>
      <w:r w:rsidR="00DE31DB" w:rsidRPr="0023471B">
        <w:rPr>
          <w:rFonts w:cstheme="minorHAnsi"/>
          <w:b/>
          <w:iCs/>
          <w:sz w:val="22"/>
          <w:szCs w:val="22"/>
          <w:lang w:val="nl-BE"/>
        </w:rPr>
        <w:t xml:space="preserve">, </w:t>
      </w:r>
      <w:r w:rsidR="00C034C9" w:rsidRPr="0023471B">
        <w:rPr>
          <w:rFonts w:cstheme="minorHAnsi"/>
          <w:bCs/>
          <w:iCs/>
          <w:sz w:val="22"/>
          <w:szCs w:val="22"/>
          <w:lang w:val="nl-BE"/>
        </w:rPr>
        <w:t xml:space="preserve">kweekt zeewier in waterbassins </w:t>
      </w:r>
      <w:r w:rsidR="00733CE9" w:rsidRPr="0023471B">
        <w:rPr>
          <w:rFonts w:cstheme="minorHAnsi"/>
          <w:bCs/>
          <w:iCs/>
          <w:sz w:val="22"/>
          <w:szCs w:val="22"/>
          <w:lang w:val="nl-BE"/>
        </w:rPr>
        <w:t xml:space="preserve">op het vasteland </w:t>
      </w:r>
      <w:r w:rsidR="00C034C9" w:rsidRPr="0023471B">
        <w:rPr>
          <w:rFonts w:cstheme="minorHAnsi"/>
          <w:bCs/>
          <w:i/>
          <w:sz w:val="22"/>
          <w:szCs w:val="22"/>
          <w:lang w:val="nl-BE"/>
        </w:rPr>
        <w:t>(Oostende)</w:t>
      </w:r>
    </w:p>
    <w:p w14:paraId="370FEC40" w14:textId="77777777" w:rsidR="00E366BF" w:rsidRPr="00483903" w:rsidRDefault="00E366BF" w:rsidP="0023471B">
      <w:pPr>
        <w:ind w:right="-150"/>
        <w:rPr>
          <w:sz w:val="22"/>
          <w:szCs w:val="22"/>
          <w:lang w:val="nl-BE"/>
        </w:rPr>
      </w:pPr>
    </w:p>
    <w:p w14:paraId="57EB698F" w14:textId="77777777" w:rsidR="009955C0" w:rsidRPr="0023471B" w:rsidRDefault="009955C0" w:rsidP="0023471B">
      <w:pPr>
        <w:rPr>
          <w:lang w:val="nl-NL"/>
        </w:rPr>
      </w:pPr>
    </w:p>
    <w:p w14:paraId="4C395A0D" w14:textId="479D5F9F" w:rsidR="005B13AF" w:rsidRPr="0023471B" w:rsidRDefault="000166E5" w:rsidP="0023471B">
      <w:pPr>
        <w:jc w:val="both"/>
        <w:rPr>
          <w:i/>
          <w:lang w:val="nl-BE"/>
        </w:rPr>
      </w:pPr>
      <w:r w:rsidRPr="0023471B">
        <w:rPr>
          <w:b/>
          <w:sz w:val="26"/>
          <w:szCs w:val="26"/>
          <w:lang w:val="nl-BE"/>
        </w:rPr>
        <w:t>Bru</w:t>
      </w:r>
      <w:r w:rsidR="009D3160" w:rsidRPr="0023471B">
        <w:rPr>
          <w:b/>
          <w:sz w:val="26"/>
          <w:szCs w:val="26"/>
          <w:lang w:val="nl-BE"/>
        </w:rPr>
        <w:t>ssel</w:t>
      </w:r>
      <w:r w:rsidRPr="0023471B">
        <w:rPr>
          <w:b/>
          <w:sz w:val="26"/>
          <w:szCs w:val="26"/>
          <w:lang w:val="nl-BE"/>
        </w:rPr>
        <w:t xml:space="preserve">, </w:t>
      </w:r>
      <w:r w:rsidR="00170E40" w:rsidRPr="0023471B">
        <w:rPr>
          <w:b/>
          <w:sz w:val="26"/>
          <w:szCs w:val="26"/>
          <w:lang w:val="nl-BE"/>
        </w:rPr>
        <w:t>1</w:t>
      </w:r>
      <w:r w:rsidR="00121386" w:rsidRPr="0023471B">
        <w:rPr>
          <w:b/>
          <w:sz w:val="26"/>
          <w:szCs w:val="26"/>
          <w:vertAlign w:val="superscript"/>
          <w:lang w:val="nl-BE"/>
        </w:rPr>
        <w:t xml:space="preserve"> </w:t>
      </w:r>
      <w:r w:rsidR="00170E40" w:rsidRPr="0023471B">
        <w:rPr>
          <w:b/>
          <w:sz w:val="26"/>
          <w:szCs w:val="26"/>
          <w:lang w:val="nl-BE"/>
        </w:rPr>
        <w:t>d</w:t>
      </w:r>
      <w:r w:rsidR="009D3160" w:rsidRPr="0023471B">
        <w:rPr>
          <w:b/>
          <w:sz w:val="26"/>
          <w:szCs w:val="26"/>
          <w:lang w:val="nl-BE"/>
        </w:rPr>
        <w:t>ecember</w:t>
      </w:r>
      <w:r w:rsidR="00271DC3" w:rsidRPr="0023471B">
        <w:rPr>
          <w:b/>
          <w:sz w:val="26"/>
          <w:szCs w:val="26"/>
          <w:lang w:val="nl-BE"/>
        </w:rPr>
        <w:t xml:space="preserve"> 20</w:t>
      </w:r>
      <w:r w:rsidR="00DE31DB" w:rsidRPr="0023471B">
        <w:rPr>
          <w:b/>
          <w:sz w:val="26"/>
          <w:szCs w:val="26"/>
          <w:lang w:val="nl-BE"/>
        </w:rPr>
        <w:t>2</w:t>
      </w:r>
      <w:r w:rsidR="00B6321C" w:rsidRPr="0023471B">
        <w:rPr>
          <w:b/>
          <w:sz w:val="26"/>
          <w:szCs w:val="26"/>
          <w:lang w:val="nl-BE"/>
        </w:rPr>
        <w:t>2</w:t>
      </w:r>
      <w:r w:rsidR="00DE31DB" w:rsidRPr="0023471B">
        <w:rPr>
          <w:b/>
          <w:sz w:val="26"/>
          <w:szCs w:val="26"/>
          <w:lang w:val="nl-BE"/>
        </w:rPr>
        <w:t xml:space="preserve"> </w:t>
      </w:r>
      <w:r w:rsidR="00D2294A" w:rsidRPr="0023471B">
        <w:rPr>
          <w:lang w:val="nl-BE"/>
        </w:rPr>
        <w:t>–</w:t>
      </w:r>
      <w:r w:rsidR="00FF26E4" w:rsidRPr="0023471B">
        <w:rPr>
          <w:lang w:val="nl-BE"/>
        </w:rPr>
        <w:t xml:space="preserve"> </w:t>
      </w:r>
      <w:r w:rsidR="005B13AF" w:rsidRPr="0023471B">
        <w:rPr>
          <w:i/>
          <w:lang w:val="nl-BE"/>
        </w:rPr>
        <w:t xml:space="preserve">Voor het zevende jaar op rij selecteerde de </w:t>
      </w:r>
      <w:r w:rsidR="00000000">
        <w:fldChar w:fldCharType="begin"/>
      </w:r>
      <w:r w:rsidR="00000000" w:rsidRPr="00483903">
        <w:rPr>
          <w:lang w:val="nl-BE"/>
        </w:rPr>
        <w:instrText>HYPERLINK "https://www.futuregenerations.be/nl/projet/jury"</w:instrText>
      </w:r>
      <w:r w:rsidR="00000000">
        <w:fldChar w:fldCharType="separate"/>
      </w:r>
      <w:r w:rsidR="005B13AF" w:rsidRPr="00462D37">
        <w:rPr>
          <w:rStyle w:val="Lienhypertexte"/>
          <w:i/>
          <w:lang w:val="nl-BE"/>
        </w:rPr>
        <w:t>SE'nSE-jury</w:t>
      </w:r>
      <w:r w:rsidR="00000000">
        <w:rPr>
          <w:rStyle w:val="Lienhypertexte"/>
          <w:i/>
          <w:lang w:val="nl-BE"/>
        </w:rPr>
        <w:fldChar w:fldCharType="end"/>
      </w:r>
      <w:r w:rsidR="005B13AF" w:rsidRPr="0023471B">
        <w:rPr>
          <w:i/>
          <w:lang w:val="nl-BE"/>
        </w:rPr>
        <w:t xml:space="preserve"> (Seed Equity &amp; Sustainable Entrepreneurship Fund) vier beloftevolle jonge ondernemingen met een grote positieve impact op het milieu. De vier start-ups ontvangen in totaal 85.000 euro aan zaaikapitaal, in de vorm van ondergeschikte</w:t>
      </w:r>
      <w:r w:rsidR="005B13AF" w:rsidRPr="0023471B">
        <w:rPr>
          <w:bCs/>
          <w:i/>
          <w:lang w:val="nl-BE"/>
        </w:rPr>
        <w:t xml:space="preserve"> leningen</w:t>
      </w:r>
      <w:r w:rsidR="005B13AF" w:rsidRPr="0023471B">
        <w:rPr>
          <w:i/>
          <w:lang w:val="nl-BE"/>
        </w:rPr>
        <w:t xml:space="preserve">. De Stichting voor Toekomstige Generaties kan deze financiële steun verlenen dankzij de bijdrage van het </w:t>
      </w:r>
      <w:r w:rsidR="00000000">
        <w:fldChar w:fldCharType="begin"/>
      </w:r>
      <w:r w:rsidR="00000000" w:rsidRPr="00483903">
        <w:rPr>
          <w:lang w:val="nl-BE"/>
        </w:rPr>
        <w:instrText>HYPERLINK "https://www.foundationfuturegenerations.org/nl/sense-fonds"</w:instrText>
      </w:r>
      <w:r w:rsidR="00000000">
        <w:fldChar w:fldCharType="separate"/>
      </w:r>
      <w:r w:rsidR="005B13AF" w:rsidRPr="0023471B">
        <w:rPr>
          <w:rStyle w:val="Lienhypertexte"/>
          <w:i/>
          <w:lang w:val="nl-BE"/>
        </w:rPr>
        <w:t>SE’nSE Fonds</w:t>
      </w:r>
      <w:r w:rsidR="00000000">
        <w:rPr>
          <w:rStyle w:val="Lienhypertexte"/>
          <w:i/>
          <w:lang w:val="nl-BE"/>
        </w:rPr>
        <w:fldChar w:fldCharType="end"/>
      </w:r>
      <w:r w:rsidR="005B13AF" w:rsidRPr="0023471B">
        <w:rPr>
          <w:i/>
          <w:lang w:val="nl-BE"/>
        </w:rPr>
        <w:t>, opgericht door Pierre Mottet (IBA)</w:t>
      </w:r>
      <w:r w:rsidR="006D7DCE" w:rsidRPr="0023471B">
        <w:rPr>
          <w:i/>
          <w:lang w:val="nl-BE"/>
        </w:rPr>
        <w:t>,</w:t>
      </w:r>
      <w:r w:rsidR="005B13AF" w:rsidRPr="0023471B">
        <w:rPr>
          <w:i/>
          <w:lang w:val="nl-BE"/>
        </w:rPr>
        <w:t xml:space="preserve"> waarna het </w:t>
      </w:r>
      <w:r w:rsidR="00000000">
        <w:fldChar w:fldCharType="begin"/>
      </w:r>
      <w:r w:rsidR="00483903" w:rsidRPr="00483903">
        <w:rPr>
          <w:lang w:val="nl-BE"/>
        </w:rPr>
        <w:instrText>HYPERLINK "https://www.futuregenerations.be/nl/aether-fonds-voor-toekomstige-generaties"</w:instrText>
      </w:r>
      <w:r w:rsidR="00000000">
        <w:fldChar w:fldCharType="separate"/>
      </w:r>
      <w:r w:rsidR="005B13AF" w:rsidRPr="0023471B">
        <w:rPr>
          <w:rStyle w:val="Lienhypertexte"/>
          <w:i/>
          <w:lang w:val="nl-BE"/>
        </w:rPr>
        <w:t>Aether Fonds voor Toekomstige Generaties</w:t>
      </w:r>
      <w:r w:rsidR="00000000">
        <w:rPr>
          <w:rStyle w:val="Lienhypertexte"/>
          <w:i/>
          <w:lang w:val="nl-BE"/>
        </w:rPr>
        <w:fldChar w:fldCharType="end"/>
      </w:r>
      <w:r w:rsidR="005B13AF" w:rsidRPr="0023471B">
        <w:rPr>
          <w:i/>
          <w:lang w:val="nl-BE"/>
        </w:rPr>
        <w:t xml:space="preserve"> en de </w:t>
      </w:r>
      <w:r w:rsidR="00000000">
        <w:fldChar w:fldCharType="begin"/>
      </w:r>
      <w:r w:rsidR="00000000" w:rsidRPr="00483903">
        <w:rPr>
          <w:lang w:val="nl-BE"/>
        </w:rPr>
        <w:instrText>HYPERLINK "https://www.eurofins.com/eurofins-foundation/"</w:instrText>
      </w:r>
      <w:r w:rsidR="00000000">
        <w:fldChar w:fldCharType="separate"/>
      </w:r>
      <w:r w:rsidR="005B13AF" w:rsidRPr="0023471B">
        <w:rPr>
          <w:rStyle w:val="Lienhypertexte"/>
          <w:i/>
          <w:lang w:val="nl-BE"/>
        </w:rPr>
        <w:t>Eurofins</w:t>
      </w:r>
      <w:r w:rsidR="00000000">
        <w:rPr>
          <w:rStyle w:val="Lienhypertexte"/>
          <w:i/>
          <w:lang w:val="nl-BE"/>
        </w:rPr>
        <w:fldChar w:fldCharType="end"/>
      </w:r>
      <w:r w:rsidR="005B13AF" w:rsidRPr="0023471B">
        <w:rPr>
          <w:rStyle w:val="Lienhypertexte"/>
          <w:i/>
          <w:lang w:val="nl-BE"/>
        </w:rPr>
        <w:t xml:space="preserve"> Foundation</w:t>
      </w:r>
      <w:r w:rsidR="005B13AF" w:rsidRPr="0023471B">
        <w:rPr>
          <w:i/>
          <w:lang w:val="nl-BE"/>
        </w:rPr>
        <w:t xml:space="preserve"> zich ook aansloten.</w:t>
      </w:r>
    </w:p>
    <w:p w14:paraId="2100490C" w14:textId="77777777" w:rsidR="005B13AF" w:rsidRPr="0023471B" w:rsidRDefault="005B13AF" w:rsidP="0023471B">
      <w:pPr>
        <w:jc w:val="both"/>
        <w:rPr>
          <w:i/>
          <w:lang w:val="nl-BE"/>
        </w:rPr>
      </w:pPr>
    </w:p>
    <w:p w14:paraId="7CC3C182" w14:textId="58FFA73E" w:rsidR="00733CE9" w:rsidRPr="0023471B" w:rsidRDefault="00733CE9" w:rsidP="0023471B">
      <w:pPr>
        <w:rPr>
          <w:b/>
          <w:color w:val="000000" w:themeColor="text1"/>
          <w:sz w:val="28"/>
          <w:szCs w:val="28"/>
          <w:lang w:val="nl-BE"/>
        </w:rPr>
      </w:pPr>
      <w:r w:rsidRPr="0023471B">
        <w:rPr>
          <w:b/>
          <w:color w:val="000000" w:themeColor="text1"/>
          <w:sz w:val="28"/>
          <w:szCs w:val="28"/>
          <w:lang w:val="nl-BE"/>
        </w:rPr>
        <w:t>De CEO van Youmeal, die zelf steun ontving van SE’nSE, zit dit jaar in de jury</w:t>
      </w:r>
    </w:p>
    <w:p w14:paraId="3D995C95" w14:textId="77777777" w:rsidR="00B40FB2" w:rsidRPr="0023471B" w:rsidRDefault="005B13AF" w:rsidP="0013774C">
      <w:pPr>
        <w:spacing w:before="100" w:beforeAutospacing="1" w:after="100" w:afterAutospacing="1"/>
        <w:jc w:val="both"/>
        <w:rPr>
          <w:lang w:val="nl-BE"/>
        </w:rPr>
      </w:pPr>
      <w:r w:rsidRPr="0023471B">
        <w:rPr>
          <w:lang w:val="nl-BE"/>
        </w:rPr>
        <w:t>De</w:t>
      </w:r>
      <w:r w:rsidR="009E4675" w:rsidRPr="0023471B">
        <w:rPr>
          <w:lang w:val="nl-BE"/>
        </w:rPr>
        <w:t xml:space="preserve"> </w:t>
      </w:r>
      <w:r w:rsidR="00D3532B" w:rsidRPr="0023471B">
        <w:rPr>
          <w:lang w:val="nl-BE"/>
        </w:rPr>
        <w:t>SE’nSE</w:t>
      </w:r>
      <w:r w:rsidRPr="0023471B">
        <w:rPr>
          <w:lang w:val="nl-BE"/>
        </w:rPr>
        <w:t>-jury</w:t>
      </w:r>
      <w:r w:rsidR="009E4675" w:rsidRPr="0023471B">
        <w:rPr>
          <w:lang w:val="nl-BE"/>
        </w:rPr>
        <w:t xml:space="preserve"> </w:t>
      </w:r>
      <w:r w:rsidRPr="0023471B">
        <w:rPr>
          <w:lang w:val="nl-BE"/>
        </w:rPr>
        <w:t>selecteerde</w:t>
      </w:r>
      <w:r w:rsidR="00E26E2F" w:rsidRPr="0023471B">
        <w:rPr>
          <w:lang w:val="nl-BE"/>
        </w:rPr>
        <w:t xml:space="preserve"> </w:t>
      </w:r>
      <w:r w:rsidRPr="0023471B">
        <w:rPr>
          <w:lang w:val="nl-BE"/>
        </w:rPr>
        <w:t xml:space="preserve">uit 29 kandidaturen de projecten met de meest significante </w:t>
      </w:r>
      <w:r w:rsidRPr="0023471B">
        <w:rPr>
          <w:b/>
          <w:bCs/>
          <w:lang w:val="nl-BE"/>
        </w:rPr>
        <w:t>milieu-impact</w:t>
      </w:r>
      <w:r w:rsidRPr="0023471B">
        <w:rPr>
          <w:lang w:val="nl-BE"/>
        </w:rPr>
        <w:t xml:space="preserve">, </w:t>
      </w:r>
      <w:r w:rsidRPr="0023471B">
        <w:rPr>
          <w:b/>
          <w:bCs/>
          <w:lang w:val="nl-BE"/>
        </w:rPr>
        <w:t>duurzame werking</w:t>
      </w:r>
      <w:r w:rsidRPr="0023471B">
        <w:rPr>
          <w:lang w:val="nl-BE"/>
        </w:rPr>
        <w:t xml:space="preserve">, en het meest </w:t>
      </w:r>
      <w:r w:rsidRPr="0023471B">
        <w:rPr>
          <w:b/>
          <w:bCs/>
          <w:lang w:val="nl-BE"/>
        </w:rPr>
        <w:t>solide businessplan</w:t>
      </w:r>
      <w:r w:rsidR="00155DC2" w:rsidRPr="0023471B">
        <w:rPr>
          <w:lang w:val="nl-BE"/>
        </w:rPr>
        <w:t>.</w:t>
      </w:r>
      <w:r w:rsidR="00EC0CE9" w:rsidRPr="0023471B">
        <w:rPr>
          <w:lang w:val="nl-BE"/>
        </w:rPr>
        <w:t xml:space="preserve"> </w:t>
      </w:r>
    </w:p>
    <w:p w14:paraId="74C7C5D7" w14:textId="51C94674" w:rsidR="00733CE9" w:rsidRPr="0023471B" w:rsidRDefault="00733CE9" w:rsidP="0013774C">
      <w:pPr>
        <w:spacing w:before="100" w:beforeAutospacing="1" w:after="100" w:afterAutospacing="1"/>
        <w:jc w:val="both"/>
        <w:rPr>
          <w:lang w:val="nl-BE"/>
        </w:rPr>
      </w:pPr>
      <w:r w:rsidRPr="0023471B">
        <w:rPr>
          <w:lang w:val="nl-BE"/>
        </w:rPr>
        <w:t xml:space="preserve">Dit jaar zit Sophie Flagothier, CEO en medeoprichtster van Youmeal, in de SE’nSE-jury. Haar ervaring zal zeker een meerwaarde zijn, </w:t>
      </w:r>
      <w:r w:rsidR="001E0575" w:rsidRPr="0023471B">
        <w:rPr>
          <w:lang w:val="nl-BE"/>
        </w:rPr>
        <w:t>want</w:t>
      </w:r>
      <w:r w:rsidRPr="0023471B">
        <w:rPr>
          <w:lang w:val="nl-BE"/>
        </w:rPr>
        <w:t xml:space="preserve"> haar bedrijf, </w:t>
      </w:r>
      <w:r w:rsidRPr="0023471B">
        <w:rPr>
          <w:b/>
          <w:bCs/>
          <w:lang w:val="nl-BE"/>
        </w:rPr>
        <w:t>Youmeal</w:t>
      </w:r>
      <w:r w:rsidRPr="0023471B">
        <w:rPr>
          <w:lang w:val="nl-BE"/>
        </w:rPr>
        <w:t xml:space="preserve">, </w:t>
      </w:r>
      <w:r w:rsidR="001E0575" w:rsidRPr="0023471B">
        <w:rPr>
          <w:lang w:val="nl-BE"/>
        </w:rPr>
        <w:t xml:space="preserve">was een van de SE’nSE-laureaten van 2016. Sophie: </w:t>
      </w:r>
      <w:r w:rsidR="007F4ED7" w:rsidRPr="0023471B">
        <w:rPr>
          <w:lang w:val="nl-BE"/>
        </w:rPr>
        <w:t>“</w:t>
      </w:r>
      <w:r w:rsidR="001E0575" w:rsidRPr="0023471B">
        <w:rPr>
          <w:b/>
          <w:bCs/>
          <w:i/>
          <w:iCs/>
          <w:lang w:val="nl-BE"/>
        </w:rPr>
        <w:t xml:space="preserve">Ik heb een paar jaar geleden een </w:t>
      </w:r>
      <w:r w:rsidR="00982C1D" w:rsidRPr="0023471B">
        <w:rPr>
          <w:b/>
          <w:bCs/>
          <w:i/>
          <w:iCs/>
          <w:lang w:val="nl-BE"/>
        </w:rPr>
        <w:t>SE’nSE-</w:t>
      </w:r>
      <w:r w:rsidR="001E0575" w:rsidRPr="0023471B">
        <w:rPr>
          <w:b/>
          <w:bCs/>
          <w:i/>
          <w:iCs/>
          <w:lang w:val="nl-BE"/>
        </w:rPr>
        <w:t xml:space="preserve">lening gekregen. </w:t>
      </w:r>
      <w:r w:rsidR="006D7DCE" w:rsidRPr="0023471B">
        <w:rPr>
          <w:b/>
          <w:bCs/>
          <w:i/>
          <w:iCs/>
          <w:lang w:val="nl-BE"/>
        </w:rPr>
        <w:t>Intussen</w:t>
      </w:r>
      <w:r w:rsidR="001E0575" w:rsidRPr="0023471B">
        <w:rPr>
          <w:b/>
          <w:bCs/>
          <w:i/>
          <w:iCs/>
          <w:lang w:val="nl-BE"/>
        </w:rPr>
        <w:t xml:space="preserve"> is mijn bedrijf</w:t>
      </w:r>
      <w:r w:rsidR="007F4ED7" w:rsidRPr="0023471B">
        <w:rPr>
          <w:b/>
          <w:bCs/>
          <w:i/>
          <w:iCs/>
          <w:lang w:val="nl-BE"/>
        </w:rPr>
        <w:t xml:space="preserve"> dankzij dat eerste zetje</w:t>
      </w:r>
      <w:r w:rsidR="001E0575" w:rsidRPr="0023471B">
        <w:rPr>
          <w:b/>
          <w:bCs/>
          <w:i/>
          <w:iCs/>
          <w:lang w:val="nl-BE"/>
        </w:rPr>
        <w:t xml:space="preserve"> veel groter geworden!</w:t>
      </w:r>
      <w:r w:rsidR="007F4ED7" w:rsidRPr="0023471B">
        <w:rPr>
          <w:lang w:val="nl-BE"/>
        </w:rPr>
        <w:t>”</w:t>
      </w:r>
    </w:p>
    <w:p w14:paraId="5F7A945E" w14:textId="673BE7C7" w:rsidR="00982C1D" w:rsidRPr="0023471B" w:rsidRDefault="00000000" w:rsidP="0013774C">
      <w:pPr>
        <w:spacing w:before="100" w:beforeAutospacing="1" w:after="100" w:afterAutospacing="1"/>
        <w:jc w:val="both"/>
        <w:rPr>
          <w:lang w:val="nl-BE"/>
        </w:rPr>
      </w:pPr>
      <w:r>
        <w:fldChar w:fldCharType="begin"/>
      </w:r>
      <w:r w:rsidR="00483903" w:rsidRPr="00483903">
        <w:rPr>
          <w:lang w:val="nl-BE"/>
        </w:rPr>
        <w:instrText>HYPERLINK "https://youmeal.io/en/"</w:instrText>
      </w:r>
      <w:r>
        <w:fldChar w:fldCharType="separate"/>
      </w:r>
      <w:r w:rsidR="00982C1D" w:rsidRPr="0023471B">
        <w:rPr>
          <w:rStyle w:val="Lienhypertexte"/>
          <w:lang w:val="nl-BE"/>
        </w:rPr>
        <w:t>Youmeal</w:t>
      </w:r>
      <w:r>
        <w:rPr>
          <w:rStyle w:val="Lienhypertexte"/>
          <w:lang w:val="nl-BE"/>
        </w:rPr>
        <w:fldChar w:fldCharType="end"/>
      </w:r>
      <w:r w:rsidR="00982C1D" w:rsidRPr="0023471B">
        <w:rPr>
          <w:lang w:val="nl-BE"/>
        </w:rPr>
        <w:t xml:space="preserve">, een groeiend foodtechbedrijf, ontwikkelde een softwareplatform en aanvullende diensten waarmee </w:t>
      </w:r>
      <w:r w:rsidR="006D7DCE" w:rsidRPr="0023471B">
        <w:rPr>
          <w:lang w:val="nl-BE"/>
        </w:rPr>
        <w:t>vooral</w:t>
      </w:r>
      <w:r w:rsidR="00982C1D" w:rsidRPr="0023471B">
        <w:rPr>
          <w:lang w:val="nl-BE"/>
        </w:rPr>
        <w:t xml:space="preserve"> cateringbedrijven kunnen garanderen dat ze gezonde en duurzame voeding aanbieden.</w:t>
      </w:r>
    </w:p>
    <w:p w14:paraId="2CDB87E6" w14:textId="12C59843" w:rsidR="00B6062C" w:rsidRPr="0023471B" w:rsidRDefault="00982C1D" w:rsidP="0013774C">
      <w:pPr>
        <w:spacing w:before="100" w:beforeAutospacing="1" w:after="100" w:afterAutospacing="1"/>
        <w:jc w:val="both"/>
        <w:rPr>
          <w:i/>
          <w:iCs/>
          <w:lang w:val="nl-NL"/>
        </w:rPr>
      </w:pPr>
      <w:r w:rsidRPr="0023471B">
        <w:rPr>
          <w:lang w:val="nl-NL"/>
        </w:rPr>
        <w:lastRenderedPageBreak/>
        <w:t xml:space="preserve">In 2020 betaalde </w:t>
      </w:r>
      <w:proofErr w:type="spellStart"/>
      <w:r w:rsidRPr="0023471B">
        <w:rPr>
          <w:lang w:val="nl-NL"/>
        </w:rPr>
        <w:t>Youmeal</w:t>
      </w:r>
      <w:proofErr w:type="spellEnd"/>
      <w:r w:rsidRPr="0023471B">
        <w:rPr>
          <w:lang w:val="nl-NL"/>
        </w:rPr>
        <w:t xml:space="preserve"> </w:t>
      </w:r>
      <w:r w:rsidR="009623FB" w:rsidRPr="0023471B">
        <w:rPr>
          <w:lang w:val="nl-NL"/>
        </w:rPr>
        <w:t>de</w:t>
      </w:r>
      <w:r w:rsidRPr="0023471B">
        <w:rPr>
          <w:lang w:val="nl-NL"/>
        </w:rPr>
        <w:t xml:space="preserve"> </w:t>
      </w:r>
      <w:proofErr w:type="spellStart"/>
      <w:r w:rsidRPr="0023471B">
        <w:rPr>
          <w:lang w:val="nl-NL"/>
        </w:rPr>
        <w:t>SE’nSE</w:t>
      </w:r>
      <w:proofErr w:type="spellEnd"/>
      <w:r w:rsidRPr="0023471B">
        <w:rPr>
          <w:lang w:val="nl-NL"/>
        </w:rPr>
        <w:t xml:space="preserve">-lening terug aan de Stichting voor Toekomstige Generaties, waardoor het bedrag </w:t>
      </w:r>
      <w:r w:rsidR="009623FB" w:rsidRPr="0023471B">
        <w:rPr>
          <w:lang w:val="nl-NL"/>
        </w:rPr>
        <w:t>naar</w:t>
      </w:r>
      <w:r w:rsidRPr="0023471B">
        <w:rPr>
          <w:lang w:val="nl-NL"/>
        </w:rPr>
        <w:t xml:space="preserve"> andere winnende </w:t>
      </w:r>
      <w:proofErr w:type="spellStart"/>
      <w:r w:rsidRPr="0023471B">
        <w:rPr>
          <w:lang w:val="nl-NL"/>
        </w:rPr>
        <w:t>start-ups</w:t>
      </w:r>
      <w:proofErr w:type="spellEnd"/>
      <w:r w:rsidRPr="0023471B">
        <w:rPr>
          <w:lang w:val="nl-NL"/>
        </w:rPr>
        <w:t xml:space="preserve"> kon </w:t>
      </w:r>
      <w:r w:rsidR="009623FB" w:rsidRPr="0023471B">
        <w:rPr>
          <w:lang w:val="nl-NL"/>
        </w:rPr>
        <w:t>gaan</w:t>
      </w:r>
      <w:r w:rsidR="00F87C1B" w:rsidRPr="0023471B">
        <w:rPr>
          <w:lang w:val="nl-NL"/>
        </w:rPr>
        <w:t xml:space="preserve">. </w:t>
      </w:r>
      <w:r w:rsidR="007F01B0" w:rsidRPr="0023471B">
        <w:rPr>
          <w:lang w:val="nl-NL"/>
        </w:rPr>
        <w:t>Een opwaartse spiraal waar</w:t>
      </w:r>
      <w:r w:rsidR="00272F3C" w:rsidRPr="0023471B">
        <w:rPr>
          <w:lang w:val="nl-NL"/>
        </w:rPr>
        <w:t>uit</w:t>
      </w:r>
      <w:r w:rsidR="007F01B0" w:rsidRPr="0023471B">
        <w:rPr>
          <w:lang w:val="nl-NL"/>
        </w:rPr>
        <w:t xml:space="preserve"> nog heel wat andere succesverhalen van </w:t>
      </w:r>
      <w:proofErr w:type="spellStart"/>
      <w:r w:rsidR="007F01B0" w:rsidRPr="0023471B">
        <w:rPr>
          <w:lang w:val="nl-NL"/>
        </w:rPr>
        <w:t>SE’nSE</w:t>
      </w:r>
      <w:proofErr w:type="spellEnd"/>
      <w:r w:rsidR="007F01B0" w:rsidRPr="0023471B">
        <w:rPr>
          <w:lang w:val="nl-NL"/>
        </w:rPr>
        <w:t xml:space="preserve"> voortkwamen, zoals </w:t>
      </w:r>
      <w:r w:rsidR="00000000">
        <w:fldChar w:fldCharType="begin"/>
      </w:r>
      <w:r w:rsidR="00483903" w:rsidRPr="00483903">
        <w:rPr>
          <w:lang w:val="nl-BE"/>
        </w:rPr>
        <w:instrText>HYPERLINK "https://urbike.be/nl/"</w:instrText>
      </w:r>
      <w:r w:rsidR="00000000">
        <w:fldChar w:fldCharType="separate"/>
      </w:r>
      <w:proofErr w:type="spellStart"/>
      <w:r w:rsidR="007F01B0" w:rsidRPr="0023471B">
        <w:rPr>
          <w:rStyle w:val="Lienhypertexte"/>
          <w:lang w:val="nl-NL"/>
        </w:rPr>
        <w:t>urbike</w:t>
      </w:r>
      <w:proofErr w:type="spellEnd"/>
      <w:r w:rsidR="00000000">
        <w:rPr>
          <w:rStyle w:val="Lienhypertexte"/>
          <w:lang w:val="nl-NL"/>
        </w:rPr>
        <w:fldChar w:fldCharType="end"/>
      </w:r>
      <w:r w:rsidR="007F01B0" w:rsidRPr="0023471B">
        <w:rPr>
          <w:lang w:val="nl-NL"/>
        </w:rPr>
        <w:t xml:space="preserve"> en</w:t>
      </w:r>
      <w:r w:rsidR="007F01B0" w:rsidRPr="0023471B">
        <w:rPr>
          <w:rStyle w:val="Lienhypertexte"/>
          <w:lang w:val="nl-NL"/>
        </w:rPr>
        <w:t xml:space="preserve"> </w:t>
      </w:r>
      <w:r w:rsidR="00000000">
        <w:fldChar w:fldCharType="begin"/>
      </w:r>
      <w:r w:rsidR="00483903" w:rsidRPr="00483903">
        <w:rPr>
          <w:lang w:val="nl-BE"/>
        </w:rPr>
        <w:instrText>HYPERLINK "https://www.shayp.com/nl/"</w:instrText>
      </w:r>
      <w:r w:rsidR="00000000">
        <w:fldChar w:fldCharType="separate"/>
      </w:r>
      <w:proofErr w:type="spellStart"/>
      <w:r w:rsidR="007F01B0" w:rsidRPr="0023471B">
        <w:rPr>
          <w:rStyle w:val="Lienhypertexte"/>
          <w:lang w:val="nl-NL"/>
        </w:rPr>
        <w:t>Shayp</w:t>
      </w:r>
      <w:proofErr w:type="spellEnd"/>
      <w:r w:rsidR="00000000">
        <w:rPr>
          <w:rStyle w:val="Lienhypertexte"/>
          <w:lang w:val="nl-NL"/>
        </w:rPr>
        <w:fldChar w:fldCharType="end"/>
      </w:r>
      <w:r w:rsidR="007F01B0" w:rsidRPr="0023471B">
        <w:rPr>
          <w:i/>
          <w:iCs/>
          <w:lang w:val="nl-NL"/>
        </w:rPr>
        <w:t xml:space="preserve">. </w:t>
      </w:r>
      <w:r w:rsidR="007F01B0" w:rsidRPr="0023471B">
        <w:rPr>
          <w:lang w:val="nl-NL"/>
        </w:rPr>
        <w:t>Al deze bedrijven kregen in een erg vroeg ontwikkelingsstadium steun van de Stichting</w:t>
      </w:r>
      <w:r w:rsidR="007F01B0" w:rsidRPr="0023471B">
        <w:rPr>
          <w:lang w:val="nl-BE"/>
        </w:rPr>
        <w:t>.</w:t>
      </w:r>
      <w:r w:rsidR="00E94E97" w:rsidRPr="0023471B">
        <w:rPr>
          <w:lang w:val="nl-BE"/>
        </w:rPr>
        <w:t xml:space="preserve"> </w:t>
      </w:r>
      <w:r w:rsidR="009623FB" w:rsidRPr="0023471B">
        <w:rPr>
          <w:lang w:val="nl-BE"/>
        </w:rPr>
        <w:t>“</w:t>
      </w:r>
      <w:r w:rsidR="00E94E97" w:rsidRPr="0023471B">
        <w:rPr>
          <w:i/>
          <w:iCs/>
          <w:lang w:val="nl-BE"/>
        </w:rPr>
        <w:t>18 maanden lang hoeven de SE’nSE-laureaten geen interest</w:t>
      </w:r>
      <w:r w:rsidR="00AF6666" w:rsidRPr="0023471B">
        <w:rPr>
          <w:i/>
          <w:iCs/>
          <w:lang w:val="nl-BE"/>
        </w:rPr>
        <w:t xml:space="preserve"> te</w:t>
      </w:r>
      <w:r w:rsidR="00E94E97" w:rsidRPr="0023471B">
        <w:rPr>
          <w:i/>
          <w:iCs/>
          <w:lang w:val="nl-BE"/>
        </w:rPr>
        <w:t xml:space="preserve"> betalen op hun ondergeschikte lening</w:t>
      </w:r>
      <w:r w:rsidR="009623FB" w:rsidRPr="0023471B">
        <w:rPr>
          <w:lang w:val="nl-BE"/>
        </w:rPr>
        <w:t>”</w:t>
      </w:r>
      <w:r w:rsidR="00E94E97" w:rsidRPr="0023471B">
        <w:rPr>
          <w:lang w:val="nl-BE"/>
        </w:rPr>
        <w:t xml:space="preserve">, </w:t>
      </w:r>
      <w:r w:rsidR="006D7DCE" w:rsidRPr="0023471B">
        <w:rPr>
          <w:lang w:val="nl-BE"/>
        </w:rPr>
        <w:t>herhaalt</w:t>
      </w:r>
      <w:r w:rsidR="00E94E97" w:rsidRPr="0023471B">
        <w:rPr>
          <w:lang w:val="nl-BE"/>
        </w:rPr>
        <w:t xml:space="preserve"> Benoît Derenne, directeur van </w:t>
      </w:r>
      <w:r w:rsidR="001237DA" w:rsidRPr="0023471B">
        <w:rPr>
          <w:lang w:val="nl-BE"/>
        </w:rPr>
        <w:t xml:space="preserve">de Stichting voor Toekomstige Generaties. </w:t>
      </w:r>
      <w:r w:rsidR="009623FB" w:rsidRPr="0023471B">
        <w:rPr>
          <w:lang w:val="nl-BE"/>
        </w:rPr>
        <w:t>“</w:t>
      </w:r>
      <w:r w:rsidR="001237DA" w:rsidRPr="0023471B">
        <w:rPr>
          <w:i/>
          <w:iCs/>
          <w:lang w:val="nl-BE"/>
        </w:rPr>
        <w:t xml:space="preserve">De volgende 18 maanden stijgt de rentevoet </w:t>
      </w:r>
      <w:r w:rsidR="000D67FA" w:rsidRPr="0023471B">
        <w:rPr>
          <w:i/>
          <w:iCs/>
          <w:lang w:val="nl-BE"/>
        </w:rPr>
        <w:t>naar</w:t>
      </w:r>
      <w:r w:rsidR="001237DA" w:rsidRPr="0023471B">
        <w:rPr>
          <w:i/>
          <w:iCs/>
          <w:lang w:val="nl-BE"/>
        </w:rPr>
        <w:t xml:space="preserve"> 5%, </w:t>
      </w:r>
      <w:r w:rsidR="00611715" w:rsidRPr="0023471B">
        <w:rPr>
          <w:i/>
          <w:iCs/>
          <w:lang w:val="nl-BE"/>
        </w:rPr>
        <w:t>want het is de bedoeling dat we dat geld snel terugkrijgen, zodat we andere start-ups in wording een duwtje in de rug kunnen geven.</w:t>
      </w:r>
      <w:r w:rsidR="00611715" w:rsidRPr="0023471B">
        <w:rPr>
          <w:b/>
          <w:bCs/>
          <w:i/>
          <w:iCs/>
          <w:lang w:val="nl-BE"/>
        </w:rPr>
        <w:t xml:space="preserve"> Na zes edities </w:t>
      </w:r>
      <w:r w:rsidR="00B953A2" w:rsidRPr="0023471B">
        <w:rPr>
          <w:b/>
          <w:bCs/>
          <w:i/>
          <w:iCs/>
          <w:lang w:val="nl-BE"/>
        </w:rPr>
        <w:t xml:space="preserve">hebben we 24 ondernemingen gefinancierd met een totaal bedrag van 835.000 euro, en tot op vandaag zijn daarvan maar drie projecten niet geslaagd. </w:t>
      </w:r>
      <w:r w:rsidR="00B953A2" w:rsidRPr="0023471B">
        <w:rPr>
          <w:i/>
          <w:iCs/>
          <w:lang w:val="nl-BE"/>
        </w:rPr>
        <w:t xml:space="preserve">Dat is best inspirerend en het toont aan dat bedrijven met een positieve impact goed presteren en veerkrachtig zijn. Het bewijst ook dat het </w:t>
      </w:r>
      <w:r w:rsidR="00DA2F41" w:rsidRPr="0023471B">
        <w:rPr>
          <w:i/>
          <w:iCs/>
          <w:lang w:val="nl-BE"/>
        </w:rPr>
        <w:t xml:space="preserve">loont om risico’s te nemen en </w:t>
      </w:r>
      <w:r w:rsidR="00B953A2" w:rsidRPr="0023471B">
        <w:rPr>
          <w:i/>
          <w:iCs/>
          <w:lang w:val="nl-BE"/>
        </w:rPr>
        <w:t>zulke projecten in een erg vroeg ontwikkelingsstadium te steunen.</w:t>
      </w:r>
      <w:r w:rsidR="009623FB" w:rsidRPr="0023471B">
        <w:rPr>
          <w:i/>
          <w:iCs/>
          <w:lang w:val="nl-BE"/>
        </w:rPr>
        <w:t>”</w:t>
      </w:r>
    </w:p>
    <w:p w14:paraId="7B539F1A" w14:textId="59AA52D6" w:rsidR="005B13AF" w:rsidRPr="0023471B" w:rsidRDefault="005B13AF" w:rsidP="0023471B">
      <w:pPr>
        <w:rPr>
          <w:b/>
          <w:color w:val="000000" w:themeColor="text1"/>
          <w:sz w:val="28"/>
          <w:szCs w:val="28"/>
          <w:lang w:val="nl-NL"/>
        </w:rPr>
      </w:pPr>
      <w:r w:rsidRPr="0023471B">
        <w:rPr>
          <w:b/>
          <w:color w:val="000000" w:themeColor="text1"/>
          <w:sz w:val="28"/>
          <w:szCs w:val="28"/>
          <w:lang w:val="nl-NL"/>
        </w:rPr>
        <w:t xml:space="preserve">De vier </w:t>
      </w:r>
      <w:proofErr w:type="spellStart"/>
      <w:r w:rsidRPr="0023471B">
        <w:rPr>
          <w:b/>
          <w:color w:val="000000" w:themeColor="text1"/>
          <w:sz w:val="28"/>
          <w:szCs w:val="28"/>
          <w:lang w:val="nl-NL"/>
        </w:rPr>
        <w:t>SE’nSE</w:t>
      </w:r>
      <w:proofErr w:type="spellEnd"/>
      <w:r w:rsidRPr="0023471B">
        <w:rPr>
          <w:b/>
          <w:color w:val="000000" w:themeColor="text1"/>
          <w:sz w:val="28"/>
          <w:szCs w:val="28"/>
          <w:lang w:val="nl-NL"/>
        </w:rPr>
        <w:t xml:space="preserve"> 2022-laureaten</w:t>
      </w:r>
    </w:p>
    <w:p w14:paraId="49C8D8C3" w14:textId="77777777" w:rsidR="007C760E" w:rsidRPr="0023471B" w:rsidRDefault="007C760E" w:rsidP="0023471B">
      <w:pPr>
        <w:rPr>
          <w:lang w:val="nl-NL"/>
        </w:rPr>
      </w:pPr>
    </w:p>
    <w:p w14:paraId="56AA3777" w14:textId="15F968AB" w:rsidR="00703B7A" w:rsidRPr="0023471B" w:rsidRDefault="00000000" w:rsidP="0023471B">
      <w:pPr>
        <w:jc w:val="both"/>
        <w:rPr>
          <w:rFonts w:cstheme="minorHAnsi"/>
          <w:b/>
          <w:bCs/>
          <w:i/>
          <w:sz w:val="22"/>
          <w:szCs w:val="22"/>
          <w:lang w:val="nl-NL"/>
        </w:rPr>
      </w:pPr>
      <w:hyperlink r:id="rId12" w:history="1">
        <w:proofErr w:type="spellStart"/>
        <w:r w:rsidR="00E366BF" w:rsidRPr="0023471B">
          <w:rPr>
            <w:rStyle w:val="Lienhypertexte"/>
            <w:b/>
            <w:bCs/>
            <w:lang w:val="nl-NL"/>
          </w:rPr>
          <w:t>Greenzy</w:t>
        </w:r>
        <w:proofErr w:type="spellEnd"/>
      </w:hyperlink>
      <w:r w:rsidR="00E17599" w:rsidRPr="0023471B">
        <w:rPr>
          <w:b/>
          <w:bCs/>
          <w:lang w:val="nl-NL"/>
        </w:rPr>
        <w:t xml:space="preserve"> </w:t>
      </w:r>
      <w:r w:rsidR="00E17599" w:rsidRPr="0023471B">
        <w:rPr>
          <w:sz w:val="20"/>
          <w:szCs w:val="20"/>
          <w:lang w:val="nl-NL"/>
        </w:rPr>
        <w:t>(</w:t>
      </w:r>
      <w:proofErr w:type="spellStart"/>
      <w:r w:rsidR="00E366BF" w:rsidRPr="0023471B">
        <w:rPr>
          <w:sz w:val="20"/>
          <w:szCs w:val="20"/>
          <w:lang w:val="nl-NL"/>
        </w:rPr>
        <w:t>Louvain</w:t>
      </w:r>
      <w:proofErr w:type="spellEnd"/>
      <w:r w:rsidR="00E366BF" w:rsidRPr="0023471B">
        <w:rPr>
          <w:sz w:val="20"/>
          <w:szCs w:val="20"/>
          <w:lang w:val="nl-NL"/>
        </w:rPr>
        <w:t>-la-</w:t>
      </w:r>
      <w:proofErr w:type="spellStart"/>
      <w:r w:rsidR="00E366BF" w:rsidRPr="0023471B">
        <w:rPr>
          <w:sz w:val="20"/>
          <w:szCs w:val="20"/>
          <w:lang w:val="nl-NL"/>
        </w:rPr>
        <w:t>Neuve</w:t>
      </w:r>
      <w:proofErr w:type="spellEnd"/>
      <w:r w:rsidR="00E17599" w:rsidRPr="0023471B">
        <w:rPr>
          <w:sz w:val="20"/>
          <w:szCs w:val="20"/>
          <w:lang w:val="nl-NL"/>
        </w:rPr>
        <w:t>)</w:t>
      </w:r>
      <w:r w:rsidR="00714BE7" w:rsidRPr="0023471B">
        <w:rPr>
          <w:sz w:val="20"/>
          <w:szCs w:val="20"/>
          <w:lang w:val="nl-NL"/>
        </w:rPr>
        <w:t>,</w:t>
      </w:r>
      <w:r w:rsidR="00FC142F" w:rsidRPr="0023471B">
        <w:rPr>
          <w:rFonts w:ascii="Calibri" w:hAnsi="Calibri" w:cs="Calibri"/>
          <w:i/>
          <w:lang w:val="nl-NL"/>
        </w:rPr>
        <w:t xml:space="preserve"> </w:t>
      </w:r>
      <w:r w:rsidR="00DA2F41" w:rsidRPr="0023471B">
        <w:rPr>
          <w:rFonts w:cstheme="minorHAnsi"/>
          <w:b/>
          <w:i/>
          <w:sz w:val="22"/>
          <w:szCs w:val="22"/>
          <w:lang w:val="nl-NL"/>
        </w:rPr>
        <w:t xml:space="preserve">een eenvoudige geurloze </w:t>
      </w:r>
      <w:proofErr w:type="spellStart"/>
      <w:r w:rsidR="00DA2F41" w:rsidRPr="0023471B">
        <w:rPr>
          <w:rFonts w:cstheme="minorHAnsi"/>
          <w:b/>
          <w:i/>
          <w:sz w:val="22"/>
          <w:szCs w:val="22"/>
          <w:lang w:val="nl-NL"/>
        </w:rPr>
        <w:t>binnenhuiscomposteerder</w:t>
      </w:r>
      <w:proofErr w:type="spellEnd"/>
      <w:r w:rsidR="00DA2F41" w:rsidRPr="0023471B">
        <w:rPr>
          <w:rFonts w:cstheme="minorHAnsi"/>
          <w:b/>
          <w:i/>
          <w:sz w:val="22"/>
          <w:szCs w:val="22"/>
          <w:lang w:val="nl-NL"/>
        </w:rPr>
        <w:t xml:space="preserve"> met een ecologisch design</w:t>
      </w:r>
    </w:p>
    <w:p w14:paraId="7F4ECCBF" w14:textId="3F4298FD" w:rsidR="00412433" w:rsidRPr="0023471B" w:rsidRDefault="008966A1" w:rsidP="0013774C">
      <w:pPr>
        <w:pStyle w:val="NormalWeb"/>
        <w:jc w:val="both"/>
        <w:rPr>
          <w:rFonts w:asciiTheme="minorHAnsi" w:hAnsiTheme="minorHAnsi" w:cstheme="minorHAnsi"/>
          <w:lang w:val="nl-NL"/>
        </w:rPr>
      </w:pPr>
      <w:r w:rsidRPr="0023471B">
        <w:rPr>
          <w:rFonts w:asciiTheme="minorHAnsi" w:hAnsiTheme="minorHAnsi" w:cstheme="minorHAnsi"/>
          <w:lang w:val="nl-NL"/>
        </w:rPr>
        <w:t xml:space="preserve">Drie </w:t>
      </w:r>
      <w:r w:rsidR="00412433" w:rsidRPr="0023471B">
        <w:rPr>
          <w:rFonts w:asciiTheme="minorHAnsi" w:hAnsiTheme="minorHAnsi" w:cstheme="minorHAnsi"/>
          <w:lang w:val="nl-NL"/>
        </w:rPr>
        <w:t xml:space="preserve">jonge burgerlijk ingenieurs van </w:t>
      </w:r>
      <w:proofErr w:type="spellStart"/>
      <w:r w:rsidR="00412433" w:rsidRPr="0023471B">
        <w:rPr>
          <w:rFonts w:asciiTheme="minorHAnsi" w:hAnsiTheme="minorHAnsi" w:cstheme="minorHAnsi"/>
          <w:lang w:val="nl-NL"/>
        </w:rPr>
        <w:t>UCLouvain</w:t>
      </w:r>
      <w:proofErr w:type="spellEnd"/>
      <w:r w:rsidR="00272F3C" w:rsidRPr="0023471B">
        <w:rPr>
          <w:rFonts w:asciiTheme="minorHAnsi" w:hAnsiTheme="minorHAnsi" w:cstheme="minorHAnsi"/>
          <w:lang w:val="nl-NL"/>
        </w:rPr>
        <w:t>,</w:t>
      </w:r>
      <w:r w:rsidR="00412433" w:rsidRPr="0023471B">
        <w:rPr>
          <w:rFonts w:asciiTheme="minorHAnsi" w:hAnsiTheme="minorHAnsi" w:cstheme="minorHAnsi"/>
          <w:lang w:val="nl-NL"/>
        </w:rPr>
        <w:t xml:space="preserve"> </w:t>
      </w:r>
      <w:proofErr w:type="spellStart"/>
      <w:r w:rsidR="00412433" w:rsidRPr="0023471B">
        <w:rPr>
          <w:rStyle w:val="lev"/>
          <w:rFonts w:asciiTheme="minorHAnsi" w:hAnsiTheme="minorHAnsi" w:cstheme="minorHAnsi"/>
          <w:lang w:val="nl-NL"/>
        </w:rPr>
        <w:t>Adélaïde</w:t>
      </w:r>
      <w:proofErr w:type="spellEnd"/>
      <w:r w:rsidR="00412433" w:rsidRPr="0023471B">
        <w:rPr>
          <w:rStyle w:val="lev"/>
          <w:rFonts w:asciiTheme="minorHAnsi" w:hAnsiTheme="minorHAnsi" w:cstheme="minorHAnsi"/>
          <w:lang w:val="nl-NL"/>
        </w:rPr>
        <w:t xml:space="preserve"> </w:t>
      </w:r>
      <w:proofErr w:type="spellStart"/>
      <w:proofErr w:type="gramStart"/>
      <w:r w:rsidR="00412433" w:rsidRPr="0023471B">
        <w:rPr>
          <w:rStyle w:val="lev"/>
          <w:rFonts w:asciiTheme="minorHAnsi" w:hAnsiTheme="minorHAnsi" w:cstheme="minorHAnsi"/>
          <w:lang w:val="nl-NL"/>
        </w:rPr>
        <w:t>Biebuyck</w:t>
      </w:r>
      <w:r w:rsidRPr="0023471B">
        <w:rPr>
          <w:rFonts w:asciiTheme="minorHAnsi" w:hAnsiTheme="minorHAnsi" w:cstheme="minorHAnsi"/>
          <w:lang w:val="nl-NL"/>
        </w:rPr>
        <w:t>,</w:t>
      </w:r>
      <w:r w:rsidR="00412433" w:rsidRPr="0023471B">
        <w:rPr>
          <w:rStyle w:val="lev"/>
          <w:rFonts w:asciiTheme="minorHAnsi" w:hAnsiTheme="minorHAnsi" w:cstheme="minorHAnsi"/>
          <w:lang w:val="nl-NL"/>
        </w:rPr>
        <w:t>Laetitia</w:t>
      </w:r>
      <w:proofErr w:type="spellEnd"/>
      <w:proofErr w:type="gramEnd"/>
      <w:r w:rsidR="00412433" w:rsidRPr="0023471B">
        <w:rPr>
          <w:rStyle w:val="lev"/>
          <w:rFonts w:asciiTheme="minorHAnsi" w:hAnsiTheme="minorHAnsi" w:cstheme="minorHAnsi"/>
          <w:lang w:val="nl-NL"/>
        </w:rPr>
        <w:t xml:space="preserve"> </w:t>
      </w:r>
      <w:proofErr w:type="spellStart"/>
      <w:r w:rsidR="00412433" w:rsidRPr="0023471B">
        <w:rPr>
          <w:rStyle w:val="lev"/>
          <w:rFonts w:asciiTheme="minorHAnsi" w:hAnsiTheme="minorHAnsi" w:cstheme="minorHAnsi"/>
          <w:lang w:val="nl-NL"/>
        </w:rPr>
        <w:t>Dupret</w:t>
      </w:r>
      <w:proofErr w:type="spellEnd"/>
      <w:r w:rsidR="00BC538F" w:rsidRPr="0023471B">
        <w:rPr>
          <w:rStyle w:val="lev"/>
          <w:rFonts w:asciiTheme="minorHAnsi" w:hAnsiTheme="minorHAnsi" w:cstheme="minorHAnsi"/>
          <w:lang w:val="nl-NL"/>
        </w:rPr>
        <w:t xml:space="preserve"> </w:t>
      </w:r>
      <w:r w:rsidR="00BC538F" w:rsidRPr="00586C9F">
        <w:rPr>
          <w:rFonts w:asciiTheme="minorHAnsi" w:hAnsiTheme="minorHAnsi" w:cstheme="minorHAnsi"/>
          <w:lang w:val="nl-BE"/>
        </w:rPr>
        <w:t xml:space="preserve">en </w:t>
      </w:r>
      <w:r w:rsidR="00BC538F" w:rsidRPr="00586C9F">
        <w:rPr>
          <w:rStyle w:val="lev"/>
          <w:rFonts w:asciiTheme="minorHAnsi" w:hAnsiTheme="minorHAnsi" w:cstheme="minorHAnsi"/>
          <w:lang w:val="nl-BE"/>
        </w:rPr>
        <w:t>Fiona Milano</w:t>
      </w:r>
      <w:r w:rsidR="00BC538F" w:rsidRPr="0023471B">
        <w:rPr>
          <w:rFonts w:asciiTheme="minorHAnsi" w:hAnsiTheme="minorHAnsi" w:cstheme="minorHAnsi"/>
          <w:lang w:val="nl-NL"/>
        </w:rPr>
        <w:t xml:space="preserve"> </w:t>
      </w:r>
      <w:r w:rsidR="00412433" w:rsidRPr="0023471B">
        <w:rPr>
          <w:rFonts w:asciiTheme="minorHAnsi" w:hAnsiTheme="minorHAnsi" w:cstheme="minorHAnsi"/>
          <w:lang w:val="nl-NL"/>
        </w:rPr>
        <w:t xml:space="preserve">ontwierpen </w:t>
      </w:r>
      <w:proofErr w:type="spellStart"/>
      <w:r w:rsidR="00412433" w:rsidRPr="0023471B">
        <w:rPr>
          <w:rFonts w:asciiTheme="minorHAnsi" w:hAnsiTheme="minorHAnsi" w:cstheme="minorHAnsi"/>
          <w:lang w:val="nl-NL"/>
        </w:rPr>
        <w:t>Greenzy</w:t>
      </w:r>
      <w:proofErr w:type="spellEnd"/>
      <w:r w:rsidR="00412433" w:rsidRPr="0023471B">
        <w:rPr>
          <w:rFonts w:asciiTheme="minorHAnsi" w:hAnsiTheme="minorHAnsi" w:cstheme="minorHAnsi"/>
          <w:b/>
          <w:bCs/>
          <w:lang w:val="nl-NL"/>
        </w:rPr>
        <w:t>, een binnenshuis composteersysteem voor particulieren</w:t>
      </w:r>
      <w:r w:rsidR="00412433" w:rsidRPr="0023471B">
        <w:rPr>
          <w:rFonts w:asciiTheme="minorHAnsi" w:hAnsiTheme="minorHAnsi" w:cstheme="minorHAnsi"/>
          <w:lang w:val="nl-NL"/>
        </w:rPr>
        <w:t xml:space="preserve">. Ze worden hierbij gecoacht door </w:t>
      </w:r>
      <w:proofErr w:type="spellStart"/>
      <w:r w:rsidR="00412433" w:rsidRPr="0023471B">
        <w:rPr>
          <w:rStyle w:val="lev"/>
          <w:rFonts w:asciiTheme="minorHAnsi" w:hAnsiTheme="minorHAnsi" w:cstheme="minorHAnsi"/>
          <w:b w:val="0"/>
          <w:bCs w:val="0"/>
          <w:lang w:val="nl-NL"/>
        </w:rPr>
        <w:t>Yncubator</w:t>
      </w:r>
      <w:proofErr w:type="spellEnd"/>
      <w:r w:rsidR="00412433" w:rsidRPr="0023471B">
        <w:rPr>
          <w:rFonts w:asciiTheme="minorHAnsi" w:hAnsiTheme="minorHAnsi" w:cstheme="minorHAnsi"/>
          <w:lang w:val="nl-NL"/>
        </w:rPr>
        <w:t xml:space="preserve"> in </w:t>
      </w:r>
      <w:proofErr w:type="spellStart"/>
      <w:r w:rsidR="00412433" w:rsidRPr="0023471B">
        <w:rPr>
          <w:rFonts w:asciiTheme="minorHAnsi" w:hAnsiTheme="minorHAnsi" w:cstheme="minorHAnsi"/>
          <w:lang w:val="nl-NL"/>
        </w:rPr>
        <w:t>Louvain</w:t>
      </w:r>
      <w:proofErr w:type="spellEnd"/>
      <w:r w:rsidR="00412433" w:rsidRPr="0023471B">
        <w:rPr>
          <w:rFonts w:asciiTheme="minorHAnsi" w:hAnsiTheme="minorHAnsi" w:cstheme="minorHAnsi"/>
          <w:lang w:val="nl-NL"/>
        </w:rPr>
        <w:t>-la-</w:t>
      </w:r>
      <w:proofErr w:type="spellStart"/>
      <w:r w:rsidR="00412433" w:rsidRPr="0023471B">
        <w:rPr>
          <w:rFonts w:asciiTheme="minorHAnsi" w:hAnsiTheme="minorHAnsi" w:cstheme="minorHAnsi"/>
          <w:lang w:val="nl-NL"/>
        </w:rPr>
        <w:t>Neuve</w:t>
      </w:r>
      <w:proofErr w:type="spellEnd"/>
      <w:r w:rsidR="00412433" w:rsidRPr="0023471B">
        <w:rPr>
          <w:rFonts w:asciiTheme="minorHAnsi" w:hAnsiTheme="minorHAnsi" w:cstheme="minorHAnsi"/>
          <w:lang w:val="nl-NL"/>
        </w:rPr>
        <w:t xml:space="preserve">. </w:t>
      </w:r>
      <w:proofErr w:type="spellStart"/>
      <w:r w:rsidR="00412433" w:rsidRPr="0023471B">
        <w:rPr>
          <w:rFonts w:asciiTheme="minorHAnsi" w:hAnsiTheme="minorHAnsi" w:cstheme="minorHAnsi"/>
          <w:lang w:val="nl-NL"/>
        </w:rPr>
        <w:t>Greenzy</w:t>
      </w:r>
      <w:proofErr w:type="spellEnd"/>
      <w:r w:rsidR="00412433" w:rsidRPr="0023471B">
        <w:rPr>
          <w:rFonts w:asciiTheme="minorHAnsi" w:hAnsiTheme="minorHAnsi" w:cstheme="minorHAnsi"/>
          <w:lang w:val="nl-NL"/>
        </w:rPr>
        <w:t xml:space="preserve"> is eenvoudig te gebruiken, ontworpen om makkelijk te integreren in een keuken. </w:t>
      </w:r>
      <w:proofErr w:type="spellStart"/>
      <w:r w:rsidR="00412433" w:rsidRPr="0023471B">
        <w:rPr>
          <w:rFonts w:asciiTheme="minorHAnsi" w:hAnsiTheme="minorHAnsi" w:cstheme="minorHAnsi"/>
          <w:lang w:val="nl-NL"/>
        </w:rPr>
        <w:t>Greenzy</w:t>
      </w:r>
      <w:proofErr w:type="spellEnd"/>
      <w:r w:rsidR="00412433" w:rsidRPr="0023471B">
        <w:rPr>
          <w:rFonts w:asciiTheme="minorHAnsi" w:hAnsiTheme="minorHAnsi" w:cstheme="minorHAnsi"/>
          <w:lang w:val="nl-NL"/>
        </w:rPr>
        <w:t xml:space="preserve"> is volledig autonoom, het maalt en mengt organische materialen tot compost in 1 tot 2 maanden, zonder geur en zonder inspanning. Het is </w:t>
      </w:r>
      <w:r w:rsidR="00412433" w:rsidRPr="0023471B">
        <w:rPr>
          <w:rFonts w:asciiTheme="minorHAnsi" w:hAnsiTheme="minorHAnsi" w:cstheme="minorHAnsi"/>
          <w:b/>
          <w:bCs/>
          <w:lang w:val="nl-NL"/>
        </w:rPr>
        <w:t>gekoppeld aan een app die gepersonaliseerd advies geeft</w:t>
      </w:r>
      <w:r w:rsidR="00412433" w:rsidRPr="0023471B">
        <w:rPr>
          <w:rFonts w:asciiTheme="minorHAnsi" w:hAnsiTheme="minorHAnsi" w:cstheme="minorHAnsi"/>
          <w:lang w:val="nl-NL"/>
        </w:rPr>
        <w:t xml:space="preserve"> over het verbeteren van compost. De app stimuleert ook wijkactiviteiten door de uitwisseling van </w:t>
      </w:r>
      <w:r w:rsidRPr="0023471B">
        <w:rPr>
          <w:rFonts w:asciiTheme="minorHAnsi" w:hAnsiTheme="minorHAnsi" w:cstheme="minorHAnsi"/>
          <w:lang w:val="nl-NL"/>
        </w:rPr>
        <w:t xml:space="preserve">compost </w:t>
      </w:r>
      <w:r w:rsidR="00412433" w:rsidRPr="0023471B">
        <w:rPr>
          <w:rFonts w:asciiTheme="minorHAnsi" w:hAnsiTheme="minorHAnsi" w:cstheme="minorHAnsi"/>
          <w:lang w:val="nl-NL"/>
        </w:rPr>
        <w:t>mogelijk te maken.</w:t>
      </w:r>
    </w:p>
    <w:p w14:paraId="64F9C24A" w14:textId="1D08F608" w:rsidR="00E366BF" w:rsidRPr="0023471B" w:rsidRDefault="00B40FB2" w:rsidP="0013774C">
      <w:pPr>
        <w:pStyle w:val="NormalWeb"/>
        <w:jc w:val="both"/>
        <w:rPr>
          <w:rFonts w:asciiTheme="minorHAnsi" w:hAnsiTheme="minorHAnsi" w:cstheme="minorHAnsi"/>
          <w:lang w:val="nl-NL"/>
        </w:rPr>
      </w:pPr>
      <w:r w:rsidRPr="0023471B">
        <w:rPr>
          <w:rFonts w:asciiTheme="minorHAnsi" w:hAnsiTheme="minorHAnsi" w:cstheme="minorHAnsi"/>
          <w:lang w:val="nl-NL"/>
        </w:rPr>
        <w:t xml:space="preserve">In 2019 won </w:t>
      </w:r>
      <w:proofErr w:type="spellStart"/>
      <w:r w:rsidRPr="0023471B">
        <w:rPr>
          <w:rFonts w:asciiTheme="minorHAnsi" w:hAnsiTheme="minorHAnsi" w:cstheme="minorHAnsi"/>
          <w:lang w:val="nl-NL"/>
        </w:rPr>
        <w:t>Greenzy</w:t>
      </w:r>
      <w:proofErr w:type="spellEnd"/>
      <w:r w:rsidRPr="0023471B">
        <w:rPr>
          <w:rFonts w:asciiTheme="minorHAnsi" w:hAnsiTheme="minorHAnsi" w:cstheme="minorHAnsi"/>
          <w:lang w:val="nl-NL"/>
        </w:rPr>
        <w:t xml:space="preserve"> een </w:t>
      </w:r>
      <w:r w:rsidR="00B6062C" w:rsidRPr="0023471B">
        <w:rPr>
          <w:rFonts w:asciiTheme="minorHAnsi" w:hAnsiTheme="minorHAnsi" w:cstheme="minorHAnsi"/>
          <w:i/>
          <w:iCs/>
          <w:lang w:val="nl-NL"/>
        </w:rPr>
        <w:t xml:space="preserve">Prototyping </w:t>
      </w:r>
      <w:proofErr w:type="spellStart"/>
      <w:r w:rsidR="00B6062C" w:rsidRPr="0023471B">
        <w:rPr>
          <w:rFonts w:asciiTheme="minorHAnsi" w:hAnsiTheme="minorHAnsi" w:cstheme="minorHAnsi"/>
          <w:i/>
          <w:iCs/>
          <w:lang w:val="nl-NL"/>
        </w:rPr>
        <w:t>the</w:t>
      </w:r>
      <w:proofErr w:type="spellEnd"/>
      <w:r w:rsidR="00B6062C" w:rsidRPr="0023471B">
        <w:rPr>
          <w:rFonts w:asciiTheme="minorHAnsi" w:hAnsiTheme="minorHAnsi" w:cstheme="minorHAnsi"/>
          <w:i/>
          <w:iCs/>
          <w:lang w:val="nl-NL"/>
        </w:rPr>
        <w:t xml:space="preserve"> </w:t>
      </w:r>
      <w:proofErr w:type="spellStart"/>
      <w:r w:rsidR="00B6062C" w:rsidRPr="0023471B">
        <w:rPr>
          <w:rFonts w:asciiTheme="minorHAnsi" w:hAnsiTheme="minorHAnsi" w:cstheme="minorHAnsi"/>
          <w:i/>
          <w:iCs/>
          <w:lang w:val="nl-NL"/>
        </w:rPr>
        <w:t>Future</w:t>
      </w:r>
      <w:proofErr w:type="spellEnd"/>
      <w:r w:rsidR="00B6062C" w:rsidRPr="0023471B">
        <w:rPr>
          <w:rFonts w:asciiTheme="minorHAnsi" w:hAnsiTheme="minorHAnsi" w:cstheme="minorHAnsi"/>
          <w:lang w:val="nl-NL"/>
        </w:rPr>
        <w:t>-</w:t>
      </w:r>
      <w:r w:rsidRPr="0023471B">
        <w:rPr>
          <w:rFonts w:asciiTheme="minorHAnsi" w:hAnsiTheme="minorHAnsi" w:cstheme="minorHAnsi"/>
          <w:lang w:val="nl-NL"/>
        </w:rPr>
        <w:t>beurs van 5000 euro van de Stichting voor Toekomstige Generaties</w:t>
      </w:r>
      <w:r w:rsidR="00272F3C" w:rsidRPr="0023471B">
        <w:rPr>
          <w:rFonts w:asciiTheme="minorHAnsi" w:hAnsiTheme="minorHAnsi" w:cstheme="minorHAnsi"/>
          <w:lang w:val="nl-NL"/>
        </w:rPr>
        <w:t>,</w:t>
      </w:r>
      <w:r w:rsidR="00B6062C" w:rsidRPr="0023471B">
        <w:rPr>
          <w:rFonts w:asciiTheme="minorHAnsi" w:hAnsiTheme="minorHAnsi" w:cstheme="minorHAnsi"/>
          <w:lang w:val="nl-NL"/>
        </w:rPr>
        <w:t xml:space="preserve"> </w:t>
      </w:r>
      <w:r w:rsidRPr="0023471B">
        <w:rPr>
          <w:rFonts w:asciiTheme="minorHAnsi" w:hAnsiTheme="minorHAnsi" w:cstheme="minorHAnsi"/>
          <w:lang w:val="nl-NL"/>
        </w:rPr>
        <w:t>waarmee het team in samenwerking met ontwerpers het derde en finale prototype ontwikke</w:t>
      </w:r>
      <w:r w:rsidR="00F41D4D" w:rsidRPr="0023471B">
        <w:rPr>
          <w:rFonts w:asciiTheme="minorHAnsi" w:hAnsiTheme="minorHAnsi" w:cstheme="minorHAnsi"/>
          <w:lang w:val="nl-NL"/>
        </w:rPr>
        <w:t>lde</w:t>
      </w:r>
      <w:r w:rsidRPr="0023471B">
        <w:rPr>
          <w:rFonts w:asciiTheme="minorHAnsi" w:hAnsiTheme="minorHAnsi" w:cstheme="minorHAnsi"/>
          <w:lang w:val="nl-NL"/>
        </w:rPr>
        <w:t>.</w:t>
      </w:r>
    </w:p>
    <w:p w14:paraId="0406C4D8" w14:textId="5D6620B4" w:rsidR="005E16DA" w:rsidRPr="0023471B" w:rsidRDefault="005E16DA" w:rsidP="0013774C">
      <w:pPr>
        <w:pStyle w:val="NormalWeb"/>
        <w:jc w:val="both"/>
        <w:rPr>
          <w:rFonts w:asciiTheme="minorHAnsi" w:hAnsiTheme="minorHAnsi" w:cstheme="minorHAnsi"/>
          <w:lang w:val="nl-NL"/>
        </w:rPr>
      </w:pPr>
      <w:r w:rsidRPr="0023471B">
        <w:rPr>
          <w:rFonts w:asciiTheme="minorHAnsi" w:hAnsiTheme="minorHAnsi" w:cstheme="minorHAnsi"/>
          <w:lang w:val="nl-NL"/>
        </w:rPr>
        <w:t xml:space="preserve">Vandaag konden </w:t>
      </w:r>
      <w:proofErr w:type="spellStart"/>
      <w:r w:rsidRPr="0023471B">
        <w:rPr>
          <w:rFonts w:asciiTheme="minorHAnsi" w:hAnsiTheme="minorHAnsi" w:cstheme="minorHAnsi"/>
          <w:lang w:val="nl-NL"/>
        </w:rPr>
        <w:t>Adelaïde</w:t>
      </w:r>
      <w:proofErr w:type="spellEnd"/>
      <w:r w:rsidR="00BC538F" w:rsidRPr="0023471B">
        <w:rPr>
          <w:rFonts w:asciiTheme="minorHAnsi" w:hAnsiTheme="minorHAnsi" w:cstheme="minorHAnsi"/>
          <w:lang w:val="nl-NL"/>
        </w:rPr>
        <w:t>,</w:t>
      </w:r>
      <w:r w:rsidRPr="0023471B">
        <w:rPr>
          <w:rFonts w:asciiTheme="minorHAnsi" w:hAnsiTheme="minorHAnsi" w:cstheme="minorHAnsi"/>
          <w:lang w:val="nl-NL"/>
        </w:rPr>
        <w:t xml:space="preserve"> </w:t>
      </w:r>
      <w:r w:rsidR="00BC538F" w:rsidRPr="0023471B">
        <w:rPr>
          <w:rFonts w:asciiTheme="minorHAnsi" w:hAnsiTheme="minorHAnsi" w:cstheme="minorHAnsi"/>
          <w:lang w:val="nl-NL"/>
        </w:rPr>
        <w:t xml:space="preserve">Laetitia en Fiona </w:t>
      </w:r>
      <w:r w:rsidRPr="0023471B">
        <w:rPr>
          <w:rFonts w:asciiTheme="minorHAnsi" w:hAnsiTheme="minorHAnsi" w:cstheme="minorHAnsi"/>
          <w:lang w:val="nl-NL"/>
        </w:rPr>
        <w:t xml:space="preserve">nog een andere jury overtuigen met hun project </w:t>
      </w:r>
      <w:r w:rsidR="00B76F8D" w:rsidRPr="0023471B">
        <w:rPr>
          <w:rFonts w:asciiTheme="minorHAnsi" w:hAnsiTheme="minorHAnsi" w:cstheme="minorHAnsi"/>
          <w:lang w:val="nl-NL"/>
        </w:rPr>
        <w:t>(</w:t>
      </w:r>
      <w:r w:rsidR="00272F3C" w:rsidRPr="0023471B">
        <w:rPr>
          <w:rFonts w:asciiTheme="minorHAnsi" w:hAnsiTheme="minorHAnsi" w:cstheme="minorHAnsi"/>
          <w:lang w:val="nl-NL"/>
        </w:rPr>
        <w:t>in</w:t>
      </w:r>
      <w:r w:rsidRPr="0023471B">
        <w:rPr>
          <w:rFonts w:asciiTheme="minorHAnsi" w:hAnsiTheme="minorHAnsi" w:cstheme="minorHAnsi"/>
          <w:lang w:val="nl-NL"/>
        </w:rPr>
        <w:t xml:space="preserve">tussen al een </w:t>
      </w:r>
      <w:proofErr w:type="spellStart"/>
      <w:r w:rsidRPr="0023471B">
        <w:rPr>
          <w:rFonts w:asciiTheme="minorHAnsi" w:hAnsiTheme="minorHAnsi" w:cstheme="minorHAnsi"/>
          <w:lang w:val="nl-NL"/>
        </w:rPr>
        <w:t>start-up</w:t>
      </w:r>
      <w:proofErr w:type="spellEnd"/>
      <w:r w:rsidR="00B76F8D" w:rsidRPr="0023471B">
        <w:rPr>
          <w:rFonts w:asciiTheme="minorHAnsi" w:hAnsiTheme="minorHAnsi" w:cstheme="minorHAnsi"/>
          <w:lang w:val="nl-NL"/>
        </w:rPr>
        <w:t xml:space="preserve">): de </w:t>
      </w:r>
      <w:proofErr w:type="spellStart"/>
      <w:r w:rsidR="00B76F8D" w:rsidRPr="0023471B">
        <w:rPr>
          <w:rFonts w:asciiTheme="minorHAnsi" w:hAnsiTheme="minorHAnsi" w:cstheme="minorHAnsi"/>
          <w:lang w:val="nl-NL"/>
        </w:rPr>
        <w:t>SE’nSE</w:t>
      </w:r>
      <w:proofErr w:type="spellEnd"/>
      <w:r w:rsidR="00B76F8D" w:rsidRPr="0023471B">
        <w:rPr>
          <w:rFonts w:asciiTheme="minorHAnsi" w:hAnsiTheme="minorHAnsi" w:cstheme="minorHAnsi"/>
          <w:lang w:val="nl-NL"/>
        </w:rPr>
        <w:t xml:space="preserve">-jury. Ze sleepten </w:t>
      </w:r>
      <w:r w:rsidR="00B76F8D" w:rsidRPr="0023471B">
        <w:rPr>
          <w:rFonts w:asciiTheme="minorHAnsi" w:hAnsiTheme="minorHAnsi" w:cstheme="minorHAnsi"/>
          <w:b/>
          <w:bCs/>
          <w:lang w:val="nl-NL"/>
        </w:rPr>
        <w:t>een</w:t>
      </w:r>
      <w:r w:rsidR="00B76F8D" w:rsidRPr="0023471B">
        <w:rPr>
          <w:rFonts w:asciiTheme="minorHAnsi" w:hAnsiTheme="minorHAnsi" w:cstheme="minorHAnsi"/>
          <w:lang w:val="nl-NL"/>
        </w:rPr>
        <w:t xml:space="preserve"> </w:t>
      </w:r>
      <w:r w:rsidR="00272F3C" w:rsidRPr="0023471B">
        <w:rPr>
          <w:rFonts w:asciiTheme="minorHAnsi" w:hAnsiTheme="minorHAnsi" w:cstheme="minorHAnsi"/>
          <w:b/>
          <w:bCs/>
          <w:lang w:val="nl-NL"/>
        </w:rPr>
        <w:t>achtergestelde</w:t>
      </w:r>
      <w:r w:rsidR="00B76F8D" w:rsidRPr="0023471B">
        <w:rPr>
          <w:rFonts w:asciiTheme="minorHAnsi" w:hAnsiTheme="minorHAnsi" w:cstheme="minorHAnsi"/>
          <w:b/>
          <w:bCs/>
          <w:lang w:val="nl-NL"/>
        </w:rPr>
        <w:t xml:space="preserve"> </w:t>
      </w:r>
      <w:proofErr w:type="spellStart"/>
      <w:r w:rsidR="00B76F8D" w:rsidRPr="0023471B">
        <w:rPr>
          <w:rFonts w:asciiTheme="minorHAnsi" w:hAnsiTheme="minorHAnsi" w:cstheme="minorHAnsi"/>
          <w:b/>
          <w:bCs/>
          <w:lang w:val="nl-NL"/>
        </w:rPr>
        <w:t>SE’nSE</w:t>
      </w:r>
      <w:proofErr w:type="spellEnd"/>
      <w:r w:rsidR="00B76F8D" w:rsidRPr="0023471B">
        <w:rPr>
          <w:rFonts w:asciiTheme="minorHAnsi" w:hAnsiTheme="minorHAnsi" w:cstheme="minorHAnsi"/>
          <w:b/>
          <w:bCs/>
          <w:lang w:val="nl-NL"/>
        </w:rPr>
        <w:t xml:space="preserve">-lening van de Stichting voor Toekomstige Generaties </w:t>
      </w:r>
      <w:r w:rsidR="00B76F8D" w:rsidRPr="0023471B">
        <w:rPr>
          <w:rFonts w:asciiTheme="minorHAnsi" w:hAnsiTheme="minorHAnsi" w:cstheme="minorHAnsi"/>
          <w:lang w:val="nl-NL"/>
        </w:rPr>
        <w:t xml:space="preserve">in de wacht. </w:t>
      </w:r>
      <w:r w:rsidR="002833E6" w:rsidRPr="0023471B">
        <w:rPr>
          <w:rFonts w:asciiTheme="minorHAnsi" w:hAnsiTheme="minorHAnsi" w:cstheme="minorHAnsi"/>
          <w:lang w:val="nl-BE"/>
        </w:rPr>
        <w:t>“</w:t>
      </w:r>
      <w:r w:rsidR="00436837" w:rsidRPr="0023471B">
        <w:rPr>
          <w:rFonts w:asciiTheme="minorHAnsi" w:hAnsiTheme="minorHAnsi" w:cstheme="minorHAnsi"/>
          <w:lang w:val="nl-BE"/>
        </w:rPr>
        <w:t>Deze prijs staat garant voor meer naambekendheid en zal onze onderneming zichtbaarder en geloofwaardiger maken</w:t>
      </w:r>
      <w:r w:rsidR="002833E6" w:rsidRPr="0023471B">
        <w:rPr>
          <w:rFonts w:asciiTheme="minorHAnsi" w:hAnsiTheme="minorHAnsi" w:cstheme="minorHAnsi"/>
          <w:lang w:val="nl-BE"/>
        </w:rPr>
        <w:t>”</w:t>
      </w:r>
      <w:r w:rsidR="00436837" w:rsidRPr="0023471B">
        <w:rPr>
          <w:rFonts w:asciiTheme="minorHAnsi" w:hAnsiTheme="minorHAnsi" w:cstheme="minorHAnsi"/>
          <w:lang w:val="nl-BE"/>
        </w:rPr>
        <w:t xml:space="preserve">, </w:t>
      </w:r>
      <w:r w:rsidR="002833E6" w:rsidRPr="0023471B">
        <w:rPr>
          <w:rFonts w:asciiTheme="minorHAnsi" w:hAnsiTheme="minorHAnsi" w:cstheme="minorHAnsi"/>
          <w:lang w:val="nl-BE"/>
        </w:rPr>
        <w:t>zegt</w:t>
      </w:r>
      <w:r w:rsidR="00436837" w:rsidRPr="0023471B">
        <w:rPr>
          <w:rFonts w:asciiTheme="minorHAnsi" w:hAnsiTheme="minorHAnsi" w:cstheme="minorHAnsi"/>
          <w:lang w:val="nl-BE"/>
        </w:rPr>
        <w:t xml:space="preserve"> Adelaïde Biebuyck. </w:t>
      </w:r>
      <w:r w:rsidR="002833E6" w:rsidRPr="0023471B">
        <w:rPr>
          <w:rFonts w:asciiTheme="minorHAnsi" w:hAnsiTheme="minorHAnsi" w:cstheme="minorHAnsi"/>
          <w:i/>
          <w:iCs/>
          <w:lang w:val="nl-BE"/>
        </w:rPr>
        <w:t>“</w:t>
      </w:r>
      <w:r w:rsidR="00436837" w:rsidRPr="0023471B">
        <w:rPr>
          <w:rFonts w:asciiTheme="minorHAnsi" w:hAnsiTheme="minorHAnsi" w:cstheme="minorHAnsi"/>
          <w:i/>
          <w:iCs/>
          <w:lang w:val="nl-BE"/>
        </w:rPr>
        <w:t>We zijn volop bezig met fondsen te werven</w:t>
      </w:r>
      <w:r w:rsidR="00272F3C" w:rsidRPr="0023471B">
        <w:rPr>
          <w:rFonts w:asciiTheme="minorHAnsi" w:hAnsiTheme="minorHAnsi" w:cstheme="minorHAnsi"/>
          <w:i/>
          <w:iCs/>
          <w:lang w:val="nl-BE"/>
        </w:rPr>
        <w:t>,</w:t>
      </w:r>
      <w:r w:rsidR="00436837" w:rsidRPr="0023471B">
        <w:rPr>
          <w:rFonts w:asciiTheme="minorHAnsi" w:hAnsiTheme="minorHAnsi" w:cstheme="minorHAnsi"/>
          <w:i/>
          <w:iCs/>
          <w:lang w:val="nl-BE"/>
        </w:rPr>
        <w:t xml:space="preserve"> en met deze lening kunnen we de interesse van andere duurzame fondsen </w:t>
      </w:r>
      <w:r w:rsidR="0042098D" w:rsidRPr="0023471B">
        <w:rPr>
          <w:rFonts w:asciiTheme="minorHAnsi" w:hAnsiTheme="minorHAnsi" w:cstheme="minorHAnsi"/>
          <w:i/>
          <w:iCs/>
          <w:lang w:val="nl-BE"/>
        </w:rPr>
        <w:t>op</w:t>
      </w:r>
      <w:r w:rsidR="00436837" w:rsidRPr="0023471B">
        <w:rPr>
          <w:rFonts w:asciiTheme="minorHAnsi" w:hAnsiTheme="minorHAnsi" w:cstheme="minorHAnsi"/>
          <w:i/>
          <w:iCs/>
          <w:lang w:val="nl-BE"/>
        </w:rPr>
        <w:t>wekken.</w:t>
      </w:r>
      <w:r w:rsidR="002833E6" w:rsidRPr="0023471B">
        <w:rPr>
          <w:rFonts w:asciiTheme="minorHAnsi" w:hAnsiTheme="minorHAnsi" w:cstheme="minorHAnsi"/>
          <w:i/>
          <w:iCs/>
          <w:lang w:val="nl-BE"/>
        </w:rPr>
        <w:t>”</w:t>
      </w:r>
    </w:p>
    <w:p w14:paraId="7C633CF2" w14:textId="07804ACB" w:rsidR="00AF7EA7" w:rsidRPr="0023471B" w:rsidRDefault="009A03CF" w:rsidP="0013774C">
      <w:pPr>
        <w:jc w:val="both"/>
        <w:rPr>
          <w:rFonts w:eastAsia="Times New Roman" w:cstheme="minorHAnsi"/>
          <w:lang w:val="nl-NL" w:eastAsia="fr-BE"/>
        </w:rPr>
      </w:pPr>
      <w:r w:rsidRPr="0023471B">
        <w:rPr>
          <w:rFonts w:eastAsia="Times New Roman" w:cstheme="minorHAnsi"/>
          <w:lang w:val="nl-NL" w:eastAsia="fr-BE"/>
        </w:rPr>
        <w:t xml:space="preserve">Er werden al 127 </w:t>
      </w:r>
      <w:proofErr w:type="spellStart"/>
      <w:r w:rsidRPr="0023471B">
        <w:rPr>
          <w:rFonts w:eastAsia="Times New Roman" w:cstheme="minorHAnsi"/>
          <w:lang w:val="nl-NL" w:eastAsia="fr-BE"/>
        </w:rPr>
        <w:t>composteerders</w:t>
      </w:r>
      <w:proofErr w:type="spellEnd"/>
      <w:r w:rsidRPr="0023471B">
        <w:rPr>
          <w:rFonts w:eastAsia="Times New Roman" w:cstheme="minorHAnsi"/>
          <w:lang w:val="nl-NL" w:eastAsia="fr-BE"/>
        </w:rPr>
        <w:t xml:space="preserve"> </w:t>
      </w:r>
      <w:r w:rsidR="009F41B1" w:rsidRPr="0023471B">
        <w:rPr>
          <w:rFonts w:eastAsia="Times New Roman" w:cstheme="minorHAnsi"/>
          <w:lang w:val="nl-NL" w:eastAsia="fr-BE"/>
        </w:rPr>
        <w:t>vooruit</w:t>
      </w:r>
      <w:r w:rsidRPr="0023471B">
        <w:rPr>
          <w:rFonts w:eastAsia="Times New Roman" w:cstheme="minorHAnsi"/>
          <w:lang w:val="nl-NL" w:eastAsia="fr-BE"/>
        </w:rPr>
        <w:t>bestel</w:t>
      </w:r>
      <w:r w:rsidR="002833E6" w:rsidRPr="0023471B">
        <w:rPr>
          <w:rFonts w:eastAsia="Times New Roman" w:cstheme="minorHAnsi"/>
          <w:lang w:val="nl-NL" w:eastAsia="fr-BE"/>
        </w:rPr>
        <w:t>d</w:t>
      </w:r>
      <w:r w:rsidRPr="0023471B">
        <w:rPr>
          <w:rFonts w:eastAsia="Times New Roman" w:cstheme="minorHAnsi"/>
          <w:lang w:val="nl-NL" w:eastAsia="fr-BE"/>
        </w:rPr>
        <w:t>, maar welke impact zal dit ap</w:t>
      </w:r>
      <w:r w:rsidR="00D469E8" w:rsidRPr="0023471B">
        <w:rPr>
          <w:rFonts w:eastAsia="Times New Roman" w:cstheme="minorHAnsi"/>
          <w:lang w:val="nl-NL" w:eastAsia="fr-BE"/>
        </w:rPr>
        <w:t>p</w:t>
      </w:r>
      <w:r w:rsidRPr="0023471B">
        <w:rPr>
          <w:rFonts w:eastAsia="Times New Roman" w:cstheme="minorHAnsi"/>
          <w:lang w:val="nl-NL" w:eastAsia="fr-BE"/>
        </w:rPr>
        <w:t>araat precies hebben</w:t>
      </w:r>
      <w:r w:rsidR="009F41B1" w:rsidRPr="0023471B">
        <w:rPr>
          <w:rFonts w:eastAsia="Times New Roman" w:cstheme="minorHAnsi"/>
          <w:lang w:val="nl-NL" w:eastAsia="fr-BE"/>
        </w:rPr>
        <w:t xml:space="preserve"> op het milieu</w:t>
      </w:r>
      <w:r w:rsidRPr="0023471B">
        <w:rPr>
          <w:rFonts w:eastAsia="Times New Roman" w:cstheme="minorHAnsi"/>
          <w:lang w:val="nl-NL" w:eastAsia="fr-BE"/>
        </w:rPr>
        <w:t xml:space="preserve">? 50% van </w:t>
      </w:r>
      <w:r w:rsidR="00AF7EA7" w:rsidRPr="0023471B">
        <w:rPr>
          <w:rFonts w:eastAsia="Times New Roman" w:cstheme="minorHAnsi"/>
          <w:lang w:val="nl-NL" w:eastAsia="fr-BE"/>
        </w:rPr>
        <w:t xml:space="preserve">al </w:t>
      </w:r>
      <w:r w:rsidRPr="0023471B">
        <w:rPr>
          <w:rFonts w:eastAsia="Times New Roman" w:cstheme="minorHAnsi"/>
          <w:lang w:val="nl-NL" w:eastAsia="fr-BE"/>
        </w:rPr>
        <w:t xml:space="preserve">het huisvuil is </w:t>
      </w:r>
      <w:proofErr w:type="spellStart"/>
      <w:r w:rsidRPr="0023471B">
        <w:rPr>
          <w:rFonts w:eastAsia="Times New Roman" w:cstheme="minorHAnsi"/>
          <w:lang w:val="nl-NL" w:eastAsia="fr-BE"/>
        </w:rPr>
        <w:t>composteerbaar</w:t>
      </w:r>
      <w:proofErr w:type="spellEnd"/>
      <w:r w:rsidRPr="0023471B">
        <w:rPr>
          <w:rFonts w:eastAsia="Times New Roman" w:cstheme="minorHAnsi"/>
          <w:lang w:val="nl-NL" w:eastAsia="fr-BE"/>
        </w:rPr>
        <w:t>. Door te composteren</w:t>
      </w:r>
      <w:r w:rsidR="00272F3C" w:rsidRPr="0023471B">
        <w:rPr>
          <w:rFonts w:eastAsia="Times New Roman" w:cstheme="minorHAnsi"/>
          <w:lang w:val="nl-NL" w:eastAsia="fr-BE"/>
        </w:rPr>
        <w:t>,</w:t>
      </w:r>
      <w:r w:rsidRPr="0023471B">
        <w:rPr>
          <w:rFonts w:eastAsia="Times New Roman" w:cstheme="minorHAnsi"/>
          <w:lang w:val="nl-NL" w:eastAsia="fr-BE"/>
        </w:rPr>
        <w:t xml:space="preserve"> verklein je de afvalberg én wordt het milieu minder vervuild door </w:t>
      </w:r>
      <w:r w:rsidR="009F41B1" w:rsidRPr="0023471B">
        <w:rPr>
          <w:rFonts w:eastAsia="Times New Roman" w:cstheme="minorHAnsi"/>
          <w:lang w:val="nl-NL" w:eastAsia="fr-BE"/>
        </w:rPr>
        <w:t>afval</w:t>
      </w:r>
      <w:r w:rsidRPr="0023471B">
        <w:rPr>
          <w:rFonts w:eastAsia="Times New Roman" w:cstheme="minorHAnsi"/>
          <w:lang w:val="nl-NL" w:eastAsia="fr-BE"/>
        </w:rPr>
        <w:t>verwerking</w:t>
      </w:r>
      <w:r w:rsidR="009F41B1" w:rsidRPr="0023471B">
        <w:rPr>
          <w:rFonts w:eastAsia="Times New Roman" w:cstheme="minorHAnsi"/>
          <w:lang w:val="nl-NL" w:eastAsia="fr-BE"/>
        </w:rPr>
        <w:t xml:space="preserve"> </w:t>
      </w:r>
      <w:r w:rsidRPr="0023471B">
        <w:rPr>
          <w:rFonts w:eastAsia="Times New Roman" w:cstheme="minorHAnsi"/>
          <w:lang w:val="nl-NL" w:eastAsia="fr-BE"/>
        </w:rPr>
        <w:t xml:space="preserve">(verbranding, </w:t>
      </w:r>
      <w:r w:rsidR="00AF7EA7" w:rsidRPr="0023471B">
        <w:rPr>
          <w:rFonts w:eastAsia="Times New Roman" w:cstheme="minorHAnsi"/>
          <w:lang w:val="nl-NL" w:eastAsia="fr-BE"/>
        </w:rPr>
        <w:t xml:space="preserve">begraving…). Tegelijkertijd verwerkt de </w:t>
      </w:r>
      <w:proofErr w:type="spellStart"/>
      <w:r w:rsidR="00AF7EA7" w:rsidRPr="0023471B">
        <w:rPr>
          <w:rFonts w:eastAsia="Times New Roman" w:cstheme="minorHAnsi"/>
          <w:lang w:val="nl-NL" w:eastAsia="fr-BE"/>
        </w:rPr>
        <w:t>composteerder</w:t>
      </w:r>
      <w:proofErr w:type="spellEnd"/>
      <w:r w:rsidR="00AF7EA7" w:rsidRPr="0023471B">
        <w:rPr>
          <w:rFonts w:eastAsia="Times New Roman" w:cstheme="minorHAnsi"/>
          <w:lang w:val="nl-NL" w:eastAsia="fr-BE"/>
        </w:rPr>
        <w:t xml:space="preserve"> </w:t>
      </w:r>
      <w:r w:rsidR="009F41B1" w:rsidRPr="0023471B">
        <w:rPr>
          <w:rFonts w:eastAsia="Times New Roman" w:cstheme="minorHAnsi"/>
          <w:lang w:val="nl-NL" w:eastAsia="fr-BE"/>
        </w:rPr>
        <w:t xml:space="preserve">het </w:t>
      </w:r>
      <w:r w:rsidR="00AF7EA7" w:rsidRPr="0023471B">
        <w:rPr>
          <w:rFonts w:eastAsia="Times New Roman" w:cstheme="minorHAnsi"/>
          <w:lang w:val="nl-NL" w:eastAsia="fr-BE"/>
        </w:rPr>
        <w:t xml:space="preserve">afval tot </w:t>
      </w:r>
      <w:r w:rsidR="00AF7EA7" w:rsidRPr="0023471B">
        <w:rPr>
          <w:rFonts w:eastAsia="Times New Roman" w:cstheme="minorHAnsi"/>
          <w:lang w:val="nl-NL" w:eastAsia="fr-BE"/>
        </w:rPr>
        <w:lastRenderedPageBreak/>
        <w:t>kwaliteitsgrond om de diversiteit van onze fauna en flora te bewaren. Daardoor moet er minder kunstmest worden geproduceerd.</w:t>
      </w:r>
      <w:r w:rsidR="009F41B1" w:rsidRPr="0023471B">
        <w:rPr>
          <w:rFonts w:eastAsia="Times New Roman" w:cstheme="minorHAnsi"/>
          <w:lang w:val="nl-NL" w:eastAsia="fr-BE"/>
        </w:rPr>
        <w:t xml:space="preserve"> </w:t>
      </w:r>
      <w:r w:rsidR="00951F13" w:rsidRPr="0023471B">
        <w:rPr>
          <w:rFonts w:eastAsia="Times New Roman" w:cstheme="minorHAnsi"/>
          <w:b/>
          <w:bCs/>
          <w:lang w:val="nl-NL" w:eastAsia="fr-BE"/>
        </w:rPr>
        <w:t xml:space="preserve">Met deze </w:t>
      </w:r>
      <w:proofErr w:type="spellStart"/>
      <w:r w:rsidR="00951F13" w:rsidRPr="0023471B">
        <w:rPr>
          <w:rFonts w:eastAsia="Times New Roman" w:cstheme="minorHAnsi"/>
          <w:b/>
          <w:bCs/>
          <w:lang w:val="nl-NL" w:eastAsia="fr-BE"/>
        </w:rPr>
        <w:t>composteerder</w:t>
      </w:r>
      <w:proofErr w:type="spellEnd"/>
      <w:r w:rsidR="00951F13" w:rsidRPr="0023471B">
        <w:rPr>
          <w:rFonts w:eastAsia="Times New Roman" w:cstheme="minorHAnsi"/>
          <w:b/>
          <w:bCs/>
          <w:lang w:val="nl-NL" w:eastAsia="fr-BE"/>
        </w:rPr>
        <w:t xml:space="preserve"> kan een huishouden</w:t>
      </w:r>
      <w:r w:rsidR="009F41B1" w:rsidRPr="0023471B">
        <w:rPr>
          <w:rFonts w:eastAsia="Times New Roman" w:cstheme="minorHAnsi"/>
          <w:b/>
          <w:bCs/>
          <w:lang w:val="nl-NL" w:eastAsia="fr-BE"/>
        </w:rPr>
        <w:t xml:space="preserve"> elk jaar</w:t>
      </w:r>
      <w:r w:rsidR="00951F13" w:rsidRPr="0023471B">
        <w:rPr>
          <w:rFonts w:eastAsia="Times New Roman" w:cstheme="minorHAnsi"/>
          <w:b/>
          <w:bCs/>
          <w:lang w:val="nl-NL" w:eastAsia="fr-BE"/>
        </w:rPr>
        <w:t xml:space="preserve"> 40 kilogram CO2</w:t>
      </w:r>
      <w:r w:rsidR="009F41B1" w:rsidRPr="0023471B">
        <w:rPr>
          <w:rFonts w:eastAsia="Times New Roman" w:cstheme="minorHAnsi"/>
          <w:b/>
          <w:bCs/>
          <w:lang w:val="nl-NL" w:eastAsia="fr-BE"/>
        </w:rPr>
        <w:t xml:space="preserve"> minder uitstoten</w:t>
      </w:r>
      <w:r w:rsidR="00951F13" w:rsidRPr="0023471B">
        <w:rPr>
          <w:rFonts w:eastAsia="Times New Roman" w:cstheme="minorHAnsi"/>
          <w:lang w:val="nl-NL" w:eastAsia="fr-BE"/>
        </w:rPr>
        <w:t xml:space="preserve"> (de uitstoot van de productie van de </w:t>
      </w:r>
      <w:proofErr w:type="spellStart"/>
      <w:r w:rsidR="00951F13" w:rsidRPr="0023471B">
        <w:rPr>
          <w:rFonts w:eastAsia="Times New Roman" w:cstheme="minorHAnsi"/>
          <w:lang w:val="nl-NL" w:eastAsia="fr-BE"/>
        </w:rPr>
        <w:t>composteerder</w:t>
      </w:r>
      <w:proofErr w:type="spellEnd"/>
      <w:r w:rsidR="00951F13" w:rsidRPr="0023471B">
        <w:rPr>
          <w:rFonts w:eastAsia="Times New Roman" w:cstheme="minorHAnsi"/>
          <w:lang w:val="nl-NL" w:eastAsia="fr-BE"/>
        </w:rPr>
        <w:t xml:space="preserve"> zit daarin meegerekend).</w:t>
      </w:r>
    </w:p>
    <w:p w14:paraId="07DC22D8" w14:textId="77777777" w:rsidR="00951F13" w:rsidRPr="0023471B" w:rsidRDefault="00951F13" w:rsidP="0023471B">
      <w:pPr>
        <w:rPr>
          <w:rFonts w:eastAsia="Times New Roman" w:cstheme="minorHAnsi"/>
          <w:b/>
          <w:bCs/>
          <w:lang w:val="nl-NL" w:eastAsia="fr-BE"/>
        </w:rPr>
      </w:pPr>
    </w:p>
    <w:p w14:paraId="228DE6F1" w14:textId="61562278" w:rsidR="00FC738A" w:rsidRPr="0023471B" w:rsidRDefault="00483903" w:rsidP="0023471B">
      <w:pPr>
        <w:rPr>
          <w:b/>
          <w:bCs/>
          <w:i/>
          <w:iCs/>
          <w:sz w:val="22"/>
          <w:szCs w:val="22"/>
          <w:lang w:val="nl-BE"/>
        </w:rPr>
      </w:pPr>
      <w:hyperlink r:id="rId13" w:history="1">
        <w:proofErr w:type="spellStart"/>
        <w:r w:rsidR="00DE3D76" w:rsidRPr="00483903">
          <w:rPr>
            <w:rStyle w:val="Lienhypertexte"/>
            <w:b/>
            <w:bCs/>
            <w:lang w:val="nl-NL"/>
          </w:rPr>
          <w:t>Heau</w:t>
        </w:r>
        <w:proofErr w:type="spellEnd"/>
      </w:hyperlink>
      <w:r w:rsidR="00C660A6" w:rsidRPr="0023471B">
        <w:rPr>
          <w:b/>
          <w:bCs/>
          <w:lang w:val="nl-NL"/>
        </w:rPr>
        <w:t xml:space="preserve"> </w:t>
      </w:r>
      <w:r w:rsidR="00C660A6" w:rsidRPr="0023471B">
        <w:rPr>
          <w:sz w:val="20"/>
          <w:szCs w:val="20"/>
          <w:lang w:val="nl-NL"/>
        </w:rPr>
        <w:t>(</w:t>
      </w:r>
      <w:r w:rsidR="00DE3D76" w:rsidRPr="0023471B">
        <w:rPr>
          <w:sz w:val="20"/>
          <w:szCs w:val="20"/>
          <w:lang w:val="nl-NL"/>
        </w:rPr>
        <w:t>Bilzen</w:t>
      </w:r>
      <w:r w:rsidR="00C660A6" w:rsidRPr="0023471B">
        <w:rPr>
          <w:sz w:val="20"/>
          <w:szCs w:val="20"/>
          <w:lang w:val="nl-BE"/>
        </w:rPr>
        <w:t>)</w:t>
      </w:r>
      <w:r w:rsidR="00714BE7" w:rsidRPr="0023471B">
        <w:rPr>
          <w:sz w:val="20"/>
          <w:szCs w:val="20"/>
          <w:lang w:val="nl-BE"/>
        </w:rPr>
        <w:t>,</w:t>
      </w:r>
      <w:r w:rsidR="00D31724" w:rsidRPr="0023471B">
        <w:rPr>
          <w:b/>
          <w:bCs/>
          <w:i/>
          <w:iCs/>
          <w:sz w:val="22"/>
          <w:szCs w:val="22"/>
          <w:lang w:val="nl-BE"/>
        </w:rPr>
        <w:t xml:space="preserve"> </w:t>
      </w:r>
      <w:r w:rsidR="00253690" w:rsidRPr="0023471B">
        <w:rPr>
          <w:b/>
          <w:bCs/>
          <w:i/>
          <w:iCs/>
          <w:sz w:val="22"/>
          <w:szCs w:val="22"/>
          <w:lang w:val="nl-BE"/>
        </w:rPr>
        <w:t>“</w:t>
      </w:r>
      <w:r w:rsidR="00951F13" w:rsidRPr="0023471B">
        <w:rPr>
          <w:rFonts w:cstheme="minorHAnsi"/>
          <w:b/>
          <w:bCs/>
          <w:i/>
          <w:iCs/>
          <w:sz w:val="22"/>
          <w:szCs w:val="22"/>
          <w:lang w:val="nl-BE"/>
        </w:rPr>
        <w:t>douchekranen die binnen drie seconden warm water geven</w:t>
      </w:r>
      <w:r w:rsidR="00253690" w:rsidRPr="0023471B">
        <w:rPr>
          <w:rFonts w:cstheme="minorHAnsi"/>
          <w:bCs/>
          <w:iCs/>
          <w:sz w:val="22"/>
          <w:szCs w:val="22"/>
          <w:lang w:val="nl-BE"/>
        </w:rPr>
        <w:t>”</w:t>
      </w:r>
    </w:p>
    <w:p w14:paraId="564D15FF" w14:textId="085021A5" w:rsidR="00386622" w:rsidRPr="0023471B" w:rsidRDefault="00386622" w:rsidP="0023471B">
      <w:pPr>
        <w:jc w:val="both"/>
        <w:rPr>
          <w:lang w:val="nl-NL"/>
        </w:rPr>
      </w:pPr>
    </w:p>
    <w:p w14:paraId="48B28626" w14:textId="571603A1" w:rsidR="00695B5C" w:rsidRPr="0023471B" w:rsidRDefault="00107B4A" w:rsidP="0013774C">
      <w:pPr>
        <w:jc w:val="both"/>
        <w:rPr>
          <w:color w:val="000000" w:themeColor="text1"/>
          <w:lang w:val="nl-NL"/>
        </w:rPr>
      </w:pPr>
      <w:proofErr w:type="spellStart"/>
      <w:r w:rsidRPr="0023471B">
        <w:rPr>
          <w:color w:val="000000" w:themeColor="text1"/>
          <w:lang w:val="nl-NL"/>
        </w:rPr>
        <w:t>Heau</w:t>
      </w:r>
      <w:proofErr w:type="spellEnd"/>
      <w:r w:rsidRPr="0023471B">
        <w:rPr>
          <w:color w:val="000000" w:themeColor="text1"/>
          <w:lang w:val="nl-NL"/>
        </w:rPr>
        <w:t xml:space="preserve"> werd opgericht door </w:t>
      </w:r>
      <w:r w:rsidRPr="0023471B">
        <w:rPr>
          <w:b/>
          <w:bCs/>
          <w:color w:val="000000" w:themeColor="text1"/>
          <w:lang w:val="nl-NL"/>
        </w:rPr>
        <w:t xml:space="preserve">Philippe </w:t>
      </w:r>
      <w:proofErr w:type="spellStart"/>
      <w:r w:rsidRPr="0023471B">
        <w:rPr>
          <w:b/>
          <w:bCs/>
          <w:color w:val="000000" w:themeColor="text1"/>
          <w:lang w:val="nl-NL"/>
        </w:rPr>
        <w:t>Bijnens</w:t>
      </w:r>
      <w:proofErr w:type="spellEnd"/>
      <w:r w:rsidRPr="0023471B">
        <w:rPr>
          <w:color w:val="000000" w:themeColor="text1"/>
          <w:lang w:val="nl-NL"/>
        </w:rPr>
        <w:t xml:space="preserve"> en </w:t>
      </w:r>
      <w:r w:rsidRPr="0023471B">
        <w:rPr>
          <w:b/>
          <w:bCs/>
          <w:color w:val="000000" w:themeColor="text1"/>
          <w:lang w:val="nl-NL"/>
        </w:rPr>
        <w:t xml:space="preserve">Alexander </w:t>
      </w:r>
      <w:proofErr w:type="spellStart"/>
      <w:r w:rsidRPr="0023471B">
        <w:rPr>
          <w:b/>
          <w:bCs/>
          <w:color w:val="000000" w:themeColor="text1"/>
          <w:lang w:val="nl-NL"/>
        </w:rPr>
        <w:t>Gowie</w:t>
      </w:r>
      <w:proofErr w:type="spellEnd"/>
      <w:r w:rsidRPr="0023471B">
        <w:rPr>
          <w:color w:val="000000" w:themeColor="text1"/>
          <w:lang w:val="nl-NL"/>
        </w:rPr>
        <w:t xml:space="preserve">, twee burgerlijk ingenieurs uit Limburg die bevriend raakten op de universiteit. Hun </w:t>
      </w:r>
      <w:proofErr w:type="spellStart"/>
      <w:r w:rsidRPr="0023471B">
        <w:rPr>
          <w:color w:val="000000" w:themeColor="text1"/>
          <w:lang w:val="nl-NL"/>
        </w:rPr>
        <w:t>start-up</w:t>
      </w:r>
      <w:proofErr w:type="spellEnd"/>
      <w:r w:rsidRPr="0023471B">
        <w:rPr>
          <w:color w:val="000000" w:themeColor="text1"/>
          <w:lang w:val="nl-NL"/>
        </w:rPr>
        <w:t xml:space="preserve"> verkoopt</w:t>
      </w:r>
      <w:r w:rsidRPr="0023471B">
        <w:rPr>
          <w:b/>
          <w:bCs/>
          <w:color w:val="000000" w:themeColor="text1"/>
          <w:lang w:val="nl-NL"/>
        </w:rPr>
        <w:t xml:space="preserve"> douchekranen met een </w:t>
      </w:r>
      <w:r w:rsidR="00EC1CB7" w:rsidRPr="0023471B">
        <w:rPr>
          <w:b/>
          <w:bCs/>
          <w:color w:val="000000" w:themeColor="text1"/>
          <w:lang w:val="nl-NL"/>
        </w:rPr>
        <w:t xml:space="preserve">uniek </w:t>
      </w:r>
      <w:r w:rsidRPr="0023471B">
        <w:rPr>
          <w:b/>
          <w:bCs/>
          <w:color w:val="000000" w:themeColor="text1"/>
          <w:lang w:val="nl-NL"/>
        </w:rPr>
        <w:t>hydraulisch mechanisme dat de warmte van de vorige douchebeurten opslaat</w:t>
      </w:r>
      <w:r w:rsidRPr="0023471B">
        <w:rPr>
          <w:color w:val="000000" w:themeColor="text1"/>
          <w:lang w:val="nl-NL"/>
        </w:rPr>
        <w:t>. Daardoor geeft de douche vanaf het begin van je douche</w:t>
      </w:r>
      <w:r w:rsidR="00EC1CB7" w:rsidRPr="0023471B">
        <w:rPr>
          <w:color w:val="000000" w:themeColor="text1"/>
          <w:lang w:val="nl-NL"/>
        </w:rPr>
        <w:t>sessie</w:t>
      </w:r>
      <w:r w:rsidRPr="0023471B">
        <w:rPr>
          <w:color w:val="000000" w:themeColor="text1"/>
          <w:lang w:val="nl-NL"/>
        </w:rPr>
        <w:t xml:space="preserve"> warm water zonder energie te verbruiken. Bovendien houden deze douchekranen bij hoeveel water en energie je verbruikt terwijl je doucht, zodat gebruikers hun verbruik kunnen optimaliseren op basis van die gegevens en ecologische tips die ze van het apparaat krijgen. </w:t>
      </w:r>
      <w:r w:rsidR="00695B5C" w:rsidRPr="0023471B">
        <w:rPr>
          <w:color w:val="000000" w:themeColor="text1"/>
          <w:lang w:val="nl-NL"/>
        </w:rPr>
        <w:t xml:space="preserve">Het douchekraansysteem van </w:t>
      </w:r>
      <w:proofErr w:type="spellStart"/>
      <w:r w:rsidR="00695B5C" w:rsidRPr="0023471B">
        <w:rPr>
          <w:color w:val="000000" w:themeColor="text1"/>
          <w:lang w:val="nl-NL"/>
        </w:rPr>
        <w:t>Heau</w:t>
      </w:r>
      <w:proofErr w:type="spellEnd"/>
      <w:r w:rsidR="00695B5C" w:rsidRPr="0023471B">
        <w:rPr>
          <w:color w:val="000000" w:themeColor="text1"/>
          <w:lang w:val="nl-NL"/>
        </w:rPr>
        <w:t xml:space="preserve"> zorgt ervoor dat het comfort van particuliere en professionele gebruikers </w:t>
      </w:r>
      <w:r w:rsidR="004C1499" w:rsidRPr="0023471B">
        <w:rPr>
          <w:color w:val="000000" w:themeColor="text1"/>
          <w:lang w:val="nl-NL"/>
        </w:rPr>
        <w:t xml:space="preserve">(sportinfrastructuur, hotels, spa’s, rusthuizen…) </w:t>
      </w:r>
      <w:r w:rsidR="00525519" w:rsidRPr="0023471B">
        <w:rPr>
          <w:color w:val="000000" w:themeColor="text1"/>
          <w:lang w:val="nl-NL"/>
        </w:rPr>
        <w:t>toeneemt,</w:t>
      </w:r>
      <w:r w:rsidR="00695B5C" w:rsidRPr="0023471B">
        <w:rPr>
          <w:color w:val="000000" w:themeColor="text1"/>
          <w:lang w:val="nl-NL"/>
        </w:rPr>
        <w:t xml:space="preserve"> terwijl de ecologische voetafdruk </w:t>
      </w:r>
      <w:r w:rsidR="00525519" w:rsidRPr="0023471B">
        <w:rPr>
          <w:color w:val="000000" w:themeColor="text1"/>
          <w:lang w:val="nl-NL"/>
        </w:rPr>
        <w:t xml:space="preserve">kleiner wordt </w:t>
      </w:r>
      <w:r w:rsidR="00695B5C" w:rsidRPr="0023471B">
        <w:rPr>
          <w:color w:val="000000" w:themeColor="text1"/>
          <w:lang w:val="nl-NL"/>
        </w:rPr>
        <w:t xml:space="preserve">en het water- en energieverbruik </w:t>
      </w:r>
      <w:r w:rsidR="00525519" w:rsidRPr="0023471B">
        <w:rPr>
          <w:color w:val="000000" w:themeColor="text1"/>
          <w:lang w:val="nl-NL"/>
        </w:rPr>
        <w:t>afneemt</w:t>
      </w:r>
      <w:r w:rsidR="00695B5C" w:rsidRPr="0023471B">
        <w:rPr>
          <w:color w:val="000000" w:themeColor="text1"/>
          <w:lang w:val="nl-NL"/>
        </w:rPr>
        <w:t>.</w:t>
      </w:r>
    </w:p>
    <w:p w14:paraId="25F4850E" w14:textId="77777777" w:rsidR="00F97889" w:rsidRPr="0023471B" w:rsidRDefault="00F97889" w:rsidP="0013774C">
      <w:pPr>
        <w:jc w:val="both"/>
        <w:rPr>
          <w:color w:val="000000" w:themeColor="text1"/>
          <w:lang w:val="nl-NL"/>
        </w:rPr>
      </w:pPr>
    </w:p>
    <w:p w14:paraId="0BAE162E" w14:textId="0ED422D4" w:rsidR="005F3079" w:rsidRPr="0023471B" w:rsidRDefault="009F1512" w:rsidP="0013774C">
      <w:pPr>
        <w:jc w:val="both"/>
        <w:rPr>
          <w:color w:val="000000" w:themeColor="text1"/>
          <w:lang w:val="nl-NL"/>
        </w:rPr>
      </w:pPr>
      <w:r w:rsidRPr="0023471B">
        <w:rPr>
          <w:b/>
          <w:bCs/>
          <w:color w:val="000000" w:themeColor="text1"/>
          <w:lang w:val="nl-NL"/>
        </w:rPr>
        <w:t>Mensen wachten gemiddeld 1,5 minu</w:t>
      </w:r>
      <w:r w:rsidR="008C2517" w:rsidRPr="0023471B">
        <w:rPr>
          <w:b/>
          <w:bCs/>
          <w:color w:val="000000" w:themeColor="text1"/>
          <w:lang w:val="nl-NL"/>
        </w:rPr>
        <w:t>ut</w:t>
      </w:r>
      <w:r w:rsidRPr="0023471B">
        <w:rPr>
          <w:b/>
          <w:bCs/>
          <w:color w:val="000000" w:themeColor="text1"/>
          <w:lang w:val="nl-NL"/>
        </w:rPr>
        <w:t xml:space="preserve"> voor ze onder de douche stappen. </w:t>
      </w:r>
      <w:r w:rsidRPr="0023471B">
        <w:rPr>
          <w:color w:val="000000" w:themeColor="text1"/>
          <w:lang w:val="nl-NL"/>
        </w:rPr>
        <w:t xml:space="preserve">Terwijl ze wachten op warm water, kleden ze zich uit, scheren ze zich… Omdat </w:t>
      </w:r>
      <w:r w:rsidR="00695B5C" w:rsidRPr="0023471B">
        <w:rPr>
          <w:color w:val="000000" w:themeColor="text1"/>
          <w:lang w:val="nl-NL"/>
        </w:rPr>
        <w:t xml:space="preserve">we ons zo vaak wassen en douches zo’n groot debiet hebben, verspillen we ontzettend veel water. Een gemiddeld huishouden verspilt elk jaar 8.000 liter tijdens het wachten. </w:t>
      </w:r>
      <w:r w:rsidR="00695B5C" w:rsidRPr="0023471B">
        <w:rPr>
          <w:b/>
          <w:bCs/>
          <w:color w:val="000000" w:themeColor="text1"/>
          <w:lang w:val="nl-NL"/>
        </w:rPr>
        <w:t xml:space="preserve">De opwarming van sanitair water </w:t>
      </w:r>
      <w:r w:rsidR="002165B1" w:rsidRPr="0023471B">
        <w:rPr>
          <w:b/>
          <w:bCs/>
          <w:color w:val="000000" w:themeColor="text1"/>
          <w:lang w:val="nl-NL"/>
        </w:rPr>
        <w:t>is een van de grootste energievreters in huis</w:t>
      </w:r>
      <w:r w:rsidR="002165B1" w:rsidRPr="0023471B">
        <w:rPr>
          <w:color w:val="000000" w:themeColor="text1"/>
          <w:lang w:val="nl-NL"/>
        </w:rPr>
        <w:t>. Deze water- en energieverspilling kost een gemiddeld gezin dat regelmatig doucht</w:t>
      </w:r>
      <w:r w:rsidR="00525519" w:rsidRPr="0023471B">
        <w:rPr>
          <w:color w:val="000000" w:themeColor="text1"/>
          <w:lang w:val="nl-NL"/>
        </w:rPr>
        <w:t>,</w:t>
      </w:r>
      <w:r w:rsidR="002165B1" w:rsidRPr="0023471B">
        <w:rPr>
          <w:color w:val="000000" w:themeColor="text1"/>
          <w:lang w:val="nl-NL"/>
        </w:rPr>
        <w:t xml:space="preserve"> elk jaar 104 euro. Gezinnen met een regendouche verspillen – en betalen – dubbel zo veel (208 euro/jaar).</w:t>
      </w:r>
    </w:p>
    <w:p w14:paraId="0A936020" w14:textId="52DB6325" w:rsidR="002165B1" w:rsidRPr="0023471B" w:rsidRDefault="002165B1" w:rsidP="0023471B">
      <w:pPr>
        <w:rPr>
          <w:color w:val="000000" w:themeColor="text1"/>
          <w:lang w:val="nl-NL"/>
        </w:rPr>
      </w:pPr>
    </w:p>
    <w:p w14:paraId="6E807FAE" w14:textId="4CA009EC" w:rsidR="002165B1" w:rsidRPr="0023471B" w:rsidRDefault="00483903" w:rsidP="0023471B">
      <w:pPr>
        <w:jc w:val="both"/>
        <w:rPr>
          <w:rFonts w:cstheme="minorHAnsi"/>
          <w:b/>
          <w:iCs/>
          <w:sz w:val="22"/>
          <w:szCs w:val="22"/>
          <w:lang w:val="nl-NL"/>
        </w:rPr>
      </w:pPr>
      <w:hyperlink r:id="rId14" w:history="1">
        <w:proofErr w:type="spellStart"/>
        <w:r w:rsidR="00F97889" w:rsidRPr="00483903">
          <w:rPr>
            <w:rStyle w:val="Lienhypertexte"/>
            <w:b/>
            <w:bCs/>
            <w:lang w:val="nl-NL"/>
          </w:rPr>
          <w:t>Merciki</w:t>
        </w:r>
        <w:proofErr w:type="spellEnd"/>
      </w:hyperlink>
      <w:r w:rsidR="0049091E" w:rsidRPr="0023471B">
        <w:rPr>
          <w:rFonts w:ascii="Calibri" w:hAnsi="Calibri" w:cs="Calibri"/>
          <w:color w:val="000000"/>
          <w:sz w:val="20"/>
          <w:szCs w:val="20"/>
          <w:lang w:val="nl-NL"/>
        </w:rPr>
        <w:t xml:space="preserve"> </w:t>
      </w:r>
      <w:r w:rsidR="00533495" w:rsidRPr="0023471B">
        <w:rPr>
          <w:rFonts w:ascii="Calibri" w:hAnsi="Calibri" w:cs="Calibri"/>
          <w:color w:val="000000"/>
          <w:sz w:val="20"/>
          <w:szCs w:val="20"/>
          <w:lang w:val="nl-NL"/>
        </w:rPr>
        <w:t>(</w:t>
      </w:r>
      <w:r w:rsidR="002165B1" w:rsidRPr="0023471B">
        <w:rPr>
          <w:rFonts w:ascii="Calibri" w:hAnsi="Calibri" w:cs="Calibri"/>
          <w:color w:val="000000"/>
          <w:sz w:val="20"/>
          <w:szCs w:val="20"/>
          <w:lang w:val="nl-NL"/>
        </w:rPr>
        <w:t>Brussel</w:t>
      </w:r>
      <w:r w:rsidR="00533495" w:rsidRPr="0023471B">
        <w:rPr>
          <w:rFonts w:ascii="Calibri" w:hAnsi="Calibri" w:cs="Calibri"/>
          <w:color w:val="000000"/>
          <w:sz w:val="20"/>
          <w:szCs w:val="20"/>
          <w:lang w:val="nl-NL"/>
        </w:rPr>
        <w:t>)</w:t>
      </w:r>
      <w:r w:rsidR="00714BE7" w:rsidRPr="0023471B">
        <w:rPr>
          <w:rFonts w:ascii="Calibri" w:hAnsi="Calibri" w:cs="Calibri"/>
          <w:color w:val="000000"/>
          <w:sz w:val="20"/>
          <w:szCs w:val="20"/>
          <w:lang w:val="nl-NL"/>
        </w:rPr>
        <w:t>,</w:t>
      </w:r>
      <w:r w:rsidR="009D1FE0" w:rsidRPr="0023471B">
        <w:rPr>
          <w:rFonts w:cstheme="minorHAnsi"/>
          <w:b/>
          <w:iCs/>
          <w:sz w:val="22"/>
          <w:szCs w:val="22"/>
          <w:lang w:val="nl-NL"/>
        </w:rPr>
        <w:t xml:space="preserve"> </w:t>
      </w:r>
      <w:r w:rsidR="002165B1" w:rsidRPr="0023471B">
        <w:rPr>
          <w:rFonts w:cstheme="minorHAnsi"/>
          <w:b/>
          <w:iCs/>
          <w:sz w:val="22"/>
          <w:szCs w:val="22"/>
          <w:lang w:val="nl-NL"/>
        </w:rPr>
        <w:t xml:space="preserve">een gratis hulpnetwerk om </w:t>
      </w:r>
      <w:r w:rsidR="002D07FF" w:rsidRPr="0023471B">
        <w:rPr>
          <w:rFonts w:cstheme="minorHAnsi"/>
          <w:b/>
          <w:iCs/>
          <w:sz w:val="22"/>
          <w:szCs w:val="22"/>
          <w:lang w:val="nl-NL"/>
        </w:rPr>
        <w:t>spullen</w:t>
      </w:r>
      <w:r w:rsidR="002165B1" w:rsidRPr="0023471B">
        <w:rPr>
          <w:rFonts w:cstheme="minorHAnsi"/>
          <w:b/>
          <w:iCs/>
          <w:sz w:val="22"/>
          <w:szCs w:val="22"/>
          <w:lang w:val="nl-NL"/>
        </w:rPr>
        <w:t xml:space="preserve"> en diensten uit te wisselen in ruil voor </w:t>
      </w:r>
      <w:r w:rsidR="00525519" w:rsidRPr="0023471B">
        <w:rPr>
          <w:rFonts w:cstheme="minorHAnsi"/>
          <w:b/>
          <w:iCs/>
          <w:sz w:val="22"/>
          <w:szCs w:val="22"/>
          <w:lang w:val="nl-BE"/>
        </w:rPr>
        <w:t>‘</w:t>
      </w:r>
      <w:r w:rsidR="002165B1" w:rsidRPr="0023471B">
        <w:rPr>
          <w:rFonts w:cstheme="minorHAnsi"/>
          <w:b/>
          <w:iCs/>
          <w:sz w:val="22"/>
          <w:szCs w:val="22"/>
          <w:lang w:val="nl-BE"/>
        </w:rPr>
        <w:t>Merci’s</w:t>
      </w:r>
      <w:r w:rsidR="00525519" w:rsidRPr="0023471B">
        <w:rPr>
          <w:rFonts w:cstheme="minorHAnsi"/>
          <w:b/>
          <w:iCs/>
          <w:sz w:val="22"/>
          <w:szCs w:val="22"/>
          <w:lang w:val="nl-BE"/>
        </w:rPr>
        <w:t>’</w:t>
      </w:r>
    </w:p>
    <w:p w14:paraId="7CD12EBA" w14:textId="77777777" w:rsidR="005553DE" w:rsidRPr="0023471B" w:rsidRDefault="005553DE" w:rsidP="0023471B">
      <w:pPr>
        <w:rPr>
          <w:rStyle w:val="color11"/>
          <w:bdr w:val="none" w:sz="0" w:space="0" w:color="auto" w:frame="1"/>
          <w:lang w:val="nl-NL"/>
        </w:rPr>
      </w:pPr>
    </w:p>
    <w:p w14:paraId="6108CB5D" w14:textId="52239530" w:rsidR="00396147" w:rsidRPr="0023471B" w:rsidRDefault="00396147" w:rsidP="0013774C">
      <w:pPr>
        <w:jc w:val="both"/>
        <w:rPr>
          <w:rStyle w:val="color11"/>
          <w:bdr w:val="none" w:sz="0" w:space="0" w:color="auto" w:frame="1"/>
          <w:lang w:val="nl-NL"/>
        </w:rPr>
      </w:pPr>
      <w:proofErr w:type="spellStart"/>
      <w:r w:rsidRPr="0023471B">
        <w:rPr>
          <w:rStyle w:val="color11"/>
          <w:bdr w:val="none" w:sz="0" w:space="0" w:color="auto" w:frame="1"/>
          <w:lang w:val="nl-NL"/>
        </w:rPr>
        <w:t>Merciki</w:t>
      </w:r>
      <w:proofErr w:type="spellEnd"/>
      <w:r w:rsidRPr="0023471B">
        <w:rPr>
          <w:rStyle w:val="color11"/>
          <w:bdr w:val="none" w:sz="0" w:space="0" w:color="auto" w:frame="1"/>
          <w:lang w:val="nl-NL"/>
        </w:rPr>
        <w:t xml:space="preserve"> is</w:t>
      </w:r>
      <w:r w:rsidRPr="0023471B">
        <w:rPr>
          <w:rStyle w:val="color11"/>
          <w:b/>
          <w:bCs/>
          <w:bdr w:val="none" w:sz="0" w:space="0" w:color="auto" w:frame="1"/>
          <w:lang w:val="nl-NL"/>
        </w:rPr>
        <w:t xml:space="preserve"> een gratis digitaal hulpnetwerk waarop geld niet bestaat</w:t>
      </w:r>
      <w:r w:rsidRPr="0023471B">
        <w:rPr>
          <w:rStyle w:val="color11"/>
          <w:bdr w:val="none" w:sz="0" w:space="0" w:color="auto" w:frame="1"/>
          <w:lang w:val="nl-NL"/>
        </w:rPr>
        <w:t xml:space="preserve">. We verzamelen zoveel spullen die we amper gebruiken, terwijl anderen geen geld hebben om te kopen wat ze nodig hebben. Dankzij dit </w:t>
      </w:r>
      <w:proofErr w:type="spellStart"/>
      <w:r w:rsidRPr="0023471B">
        <w:rPr>
          <w:rStyle w:val="color11"/>
          <w:bdr w:val="none" w:sz="0" w:space="0" w:color="auto" w:frame="1"/>
          <w:lang w:val="nl-NL"/>
        </w:rPr>
        <w:t>webplatform</w:t>
      </w:r>
      <w:proofErr w:type="spellEnd"/>
      <w:r w:rsidRPr="0023471B">
        <w:rPr>
          <w:rStyle w:val="color11"/>
          <w:bdr w:val="none" w:sz="0" w:space="0" w:color="auto" w:frame="1"/>
          <w:lang w:val="nl-NL"/>
        </w:rPr>
        <w:t xml:space="preserve"> en de smar</w:t>
      </w:r>
      <w:r w:rsidR="00261594" w:rsidRPr="0023471B">
        <w:rPr>
          <w:rStyle w:val="color11"/>
          <w:bdr w:val="none" w:sz="0" w:space="0" w:color="auto" w:frame="1"/>
          <w:lang w:val="nl-NL"/>
        </w:rPr>
        <w:t>t</w:t>
      </w:r>
      <w:r w:rsidRPr="0023471B">
        <w:rPr>
          <w:rStyle w:val="color11"/>
          <w:bdr w:val="none" w:sz="0" w:space="0" w:color="auto" w:frame="1"/>
          <w:lang w:val="nl-NL"/>
        </w:rPr>
        <w:t xml:space="preserve">phoneapps van </w:t>
      </w:r>
      <w:proofErr w:type="spellStart"/>
      <w:r w:rsidRPr="0023471B">
        <w:rPr>
          <w:rStyle w:val="color11"/>
          <w:bdr w:val="none" w:sz="0" w:space="0" w:color="auto" w:frame="1"/>
          <w:lang w:val="nl-NL"/>
        </w:rPr>
        <w:t>Merciki</w:t>
      </w:r>
      <w:proofErr w:type="spellEnd"/>
      <w:r w:rsidRPr="0023471B">
        <w:rPr>
          <w:rStyle w:val="color11"/>
          <w:bdr w:val="none" w:sz="0" w:space="0" w:color="auto" w:frame="1"/>
          <w:lang w:val="nl-NL"/>
        </w:rPr>
        <w:t xml:space="preserve"> hebben al 16.000 leden advertenties geplaatst om spullen (kleding, meubels, speelgoed…) </w:t>
      </w:r>
      <w:r w:rsidR="00261594" w:rsidRPr="0023471B">
        <w:rPr>
          <w:rStyle w:val="color11"/>
          <w:bdr w:val="none" w:sz="0" w:space="0" w:color="auto" w:frame="1"/>
          <w:lang w:val="nl-NL"/>
        </w:rPr>
        <w:t>en</w:t>
      </w:r>
      <w:r w:rsidRPr="0023471B">
        <w:rPr>
          <w:rStyle w:val="color11"/>
          <w:bdr w:val="none" w:sz="0" w:space="0" w:color="auto" w:frame="1"/>
          <w:lang w:val="nl-NL"/>
        </w:rPr>
        <w:t xml:space="preserve"> diensten (specifieke lessen, dierenopvang, </w:t>
      </w:r>
      <w:proofErr w:type="spellStart"/>
      <w:r w:rsidRPr="0023471B">
        <w:rPr>
          <w:rStyle w:val="color11"/>
          <w:bdr w:val="none" w:sz="0" w:space="0" w:color="auto" w:frame="1"/>
          <w:lang w:val="nl-NL"/>
        </w:rPr>
        <w:t>tuinierdiensten</w:t>
      </w:r>
      <w:proofErr w:type="spellEnd"/>
      <w:r w:rsidRPr="0023471B">
        <w:rPr>
          <w:rStyle w:val="color11"/>
          <w:bdr w:val="none" w:sz="0" w:space="0" w:color="auto" w:frame="1"/>
          <w:lang w:val="nl-NL"/>
        </w:rPr>
        <w:t xml:space="preserve">…) aan te bieden of te vragen. Op </w:t>
      </w:r>
      <w:proofErr w:type="spellStart"/>
      <w:r w:rsidRPr="0023471B">
        <w:rPr>
          <w:rStyle w:val="color11"/>
          <w:bdr w:val="none" w:sz="0" w:space="0" w:color="auto" w:frame="1"/>
          <w:lang w:val="nl-NL"/>
        </w:rPr>
        <w:t>Merciki</w:t>
      </w:r>
      <w:proofErr w:type="spellEnd"/>
      <w:r w:rsidRPr="0023471B">
        <w:rPr>
          <w:rStyle w:val="color11"/>
          <w:bdr w:val="none" w:sz="0" w:space="0" w:color="auto" w:frame="1"/>
          <w:lang w:val="nl-NL"/>
        </w:rPr>
        <w:t xml:space="preserve"> k</w:t>
      </w:r>
      <w:r w:rsidR="00525519" w:rsidRPr="0023471B">
        <w:rPr>
          <w:rStyle w:val="color11"/>
          <w:bdr w:val="none" w:sz="0" w:space="0" w:color="auto" w:frame="1"/>
          <w:lang w:val="nl-NL"/>
        </w:rPr>
        <w:t>a</w:t>
      </w:r>
      <w:r w:rsidRPr="0023471B">
        <w:rPr>
          <w:rStyle w:val="color11"/>
          <w:bdr w:val="none" w:sz="0" w:space="0" w:color="auto" w:frame="1"/>
          <w:lang w:val="nl-NL"/>
        </w:rPr>
        <w:t xml:space="preserve">n je niet alleen </w:t>
      </w:r>
      <w:r w:rsidRPr="0023471B">
        <w:rPr>
          <w:rStyle w:val="color11"/>
          <w:b/>
          <w:bCs/>
          <w:bdr w:val="none" w:sz="0" w:space="0" w:color="auto" w:frame="1"/>
          <w:lang w:val="nl-NL"/>
        </w:rPr>
        <w:t>spullen uitwisselen</w:t>
      </w:r>
      <w:r w:rsidRPr="0023471B">
        <w:rPr>
          <w:rStyle w:val="color11"/>
          <w:bdr w:val="none" w:sz="0" w:space="0" w:color="auto" w:frame="1"/>
          <w:lang w:val="nl-NL"/>
        </w:rPr>
        <w:t xml:space="preserve">, </w:t>
      </w:r>
      <w:r w:rsidRPr="0023471B">
        <w:rPr>
          <w:rStyle w:val="color11"/>
          <w:b/>
          <w:bCs/>
          <w:bdr w:val="none" w:sz="0" w:space="0" w:color="auto" w:frame="1"/>
          <w:lang w:val="nl-NL"/>
        </w:rPr>
        <w:t>maar ook diensten aan elkaar verlenen</w:t>
      </w:r>
      <w:r w:rsidRPr="0023471B">
        <w:rPr>
          <w:rStyle w:val="color11"/>
          <w:bdr w:val="none" w:sz="0" w:space="0" w:color="auto" w:frame="1"/>
          <w:lang w:val="nl-NL"/>
        </w:rPr>
        <w:t>.</w:t>
      </w:r>
    </w:p>
    <w:p w14:paraId="1E0F0765" w14:textId="77777777" w:rsidR="00396147" w:rsidRPr="0023471B" w:rsidRDefault="00396147" w:rsidP="0013774C">
      <w:pPr>
        <w:jc w:val="both"/>
        <w:rPr>
          <w:rStyle w:val="color11"/>
          <w:bdr w:val="none" w:sz="0" w:space="0" w:color="auto" w:frame="1"/>
          <w:lang w:val="nl-NL"/>
        </w:rPr>
      </w:pPr>
      <w:r w:rsidRPr="0023471B">
        <w:rPr>
          <w:rStyle w:val="color11"/>
          <w:bdr w:val="none" w:sz="0" w:space="0" w:color="auto" w:frame="1"/>
          <w:lang w:val="nl-NL"/>
        </w:rPr>
        <w:t xml:space="preserve"> </w:t>
      </w:r>
    </w:p>
    <w:p w14:paraId="0099DBE5" w14:textId="137D4FB9" w:rsidR="00F97889" w:rsidRPr="0023471B" w:rsidRDefault="00A34B4F" w:rsidP="0013774C">
      <w:pPr>
        <w:jc w:val="both"/>
        <w:rPr>
          <w:rStyle w:val="color11"/>
          <w:bdr w:val="none" w:sz="0" w:space="0" w:color="auto" w:frame="1"/>
          <w:lang w:val="nl-NL"/>
        </w:rPr>
      </w:pPr>
      <w:r w:rsidRPr="0023471B">
        <w:rPr>
          <w:rStyle w:val="color11"/>
          <w:bdr w:val="none" w:sz="0" w:space="0" w:color="auto" w:frame="1"/>
          <w:lang w:val="nl-NL"/>
        </w:rPr>
        <w:t xml:space="preserve">Wat </w:t>
      </w:r>
      <w:proofErr w:type="spellStart"/>
      <w:r w:rsidRPr="0023471B">
        <w:rPr>
          <w:rStyle w:val="color11"/>
          <w:bdr w:val="none" w:sz="0" w:space="0" w:color="auto" w:frame="1"/>
          <w:lang w:val="nl-NL"/>
        </w:rPr>
        <w:t>Merciki</w:t>
      </w:r>
      <w:proofErr w:type="spellEnd"/>
      <w:r w:rsidRPr="0023471B">
        <w:rPr>
          <w:rStyle w:val="color11"/>
          <w:bdr w:val="none" w:sz="0" w:space="0" w:color="auto" w:frame="1"/>
          <w:lang w:val="nl-NL"/>
        </w:rPr>
        <w:t xml:space="preserve"> zo bijzonder maakt, is </w:t>
      </w:r>
      <w:r w:rsidRPr="0023471B">
        <w:rPr>
          <w:rStyle w:val="color11"/>
          <w:b/>
          <w:bCs/>
          <w:bdr w:val="none" w:sz="0" w:space="0" w:color="auto" w:frame="1"/>
          <w:lang w:val="nl-NL"/>
        </w:rPr>
        <w:t>dat de leden Merci-punten gebruiken</w:t>
      </w:r>
      <w:r w:rsidRPr="0023471B">
        <w:rPr>
          <w:rStyle w:val="color11"/>
          <w:bdr w:val="none" w:sz="0" w:space="0" w:color="auto" w:frame="1"/>
          <w:lang w:val="nl-NL"/>
        </w:rPr>
        <w:t xml:space="preserve"> in plaats van euro’s om dingen met elkaar uit te wisselen: wanneer je je (gratis) aanmeldt, krijg je 20 </w:t>
      </w:r>
      <w:proofErr w:type="spellStart"/>
      <w:r w:rsidRPr="0023471B">
        <w:rPr>
          <w:rStyle w:val="color11"/>
          <w:bdr w:val="none" w:sz="0" w:space="0" w:color="auto" w:frame="1"/>
          <w:lang w:val="nl-NL"/>
        </w:rPr>
        <w:t>Merci’s</w:t>
      </w:r>
      <w:proofErr w:type="spellEnd"/>
      <w:r w:rsidRPr="0023471B">
        <w:rPr>
          <w:rStyle w:val="color11"/>
          <w:bdr w:val="none" w:sz="0" w:space="0" w:color="auto" w:frame="1"/>
          <w:lang w:val="nl-NL"/>
        </w:rPr>
        <w:t xml:space="preserve">. Die gebruik je </w:t>
      </w:r>
      <w:r w:rsidR="00261594" w:rsidRPr="0023471B">
        <w:rPr>
          <w:rStyle w:val="color11"/>
          <w:bdr w:val="none" w:sz="0" w:space="0" w:color="auto" w:frame="1"/>
          <w:lang w:val="nl-NL"/>
        </w:rPr>
        <w:t xml:space="preserve">als </w:t>
      </w:r>
      <w:r w:rsidRPr="0023471B">
        <w:rPr>
          <w:rStyle w:val="color11"/>
          <w:bdr w:val="none" w:sz="0" w:space="0" w:color="auto" w:frame="1"/>
          <w:lang w:val="nl-NL"/>
        </w:rPr>
        <w:t xml:space="preserve">ruilmiddel, alsof één Merci één euro waard is. </w:t>
      </w:r>
      <w:proofErr w:type="spellStart"/>
      <w:r w:rsidRPr="0023471B">
        <w:rPr>
          <w:rStyle w:val="color11"/>
          <w:bdr w:val="none" w:sz="0" w:space="0" w:color="auto" w:frame="1"/>
          <w:lang w:val="nl-NL"/>
        </w:rPr>
        <w:t>Merciki</w:t>
      </w:r>
      <w:proofErr w:type="spellEnd"/>
      <w:r w:rsidRPr="0023471B">
        <w:rPr>
          <w:rStyle w:val="color11"/>
          <w:bdr w:val="none" w:sz="0" w:space="0" w:color="auto" w:frame="1"/>
          <w:lang w:val="nl-NL"/>
        </w:rPr>
        <w:t xml:space="preserve"> is gratis voor de eindgebruikers, maar het ontwikkelt ook betaaloplossingen voor ondernemingen en de publieke sector, zodat die een sterke band met hun burgers/werknemers kunnen opbouwen. Daarnaast krijgen ze ook toegang tot bijkomende functies en kunnen ze hun milieu- en maatschappelijke impact in de gaten houden.</w:t>
      </w:r>
    </w:p>
    <w:p w14:paraId="7A12EBED" w14:textId="77777777" w:rsidR="00C7792E" w:rsidRPr="0023471B" w:rsidRDefault="00C7792E" w:rsidP="0013774C">
      <w:pPr>
        <w:jc w:val="both"/>
        <w:rPr>
          <w:rStyle w:val="color11"/>
          <w:bdr w:val="none" w:sz="0" w:space="0" w:color="auto" w:frame="1"/>
          <w:lang w:val="nl-NL"/>
        </w:rPr>
      </w:pPr>
    </w:p>
    <w:p w14:paraId="17955025" w14:textId="123AAB96" w:rsidR="00F97889" w:rsidRPr="0023471B" w:rsidRDefault="00E51FEF" w:rsidP="0013774C">
      <w:pPr>
        <w:jc w:val="both"/>
        <w:rPr>
          <w:rStyle w:val="color11"/>
          <w:bdr w:val="none" w:sz="0" w:space="0" w:color="auto" w:frame="1"/>
          <w:lang w:val="nl-BE"/>
        </w:rPr>
      </w:pPr>
      <w:r w:rsidRPr="0023471B">
        <w:rPr>
          <w:rStyle w:val="color11"/>
          <w:bdr w:val="none" w:sz="0" w:space="0" w:color="auto" w:frame="1"/>
          <w:lang w:val="nl-NL"/>
        </w:rPr>
        <w:lastRenderedPageBreak/>
        <w:t xml:space="preserve">Het team achter </w:t>
      </w:r>
      <w:proofErr w:type="spellStart"/>
      <w:r w:rsidRPr="0023471B">
        <w:rPr>
          <w:rStyle w:val="color11"/>
          <w:bdr w:val="none" w:sz="0" w:space="0" w:color="auto" w:frame="1"/>
          <w:lang w:val="nl-NL"/>
        </w:rPr>
        <w:t>Merciki</w:t>
      </w:r>
      <w:proofErr w:type="spellEnd"/>
      <w:r w:rsidRPr="0023471B">
        <w:rPr>
          <w:rStyle w:val="color11"/>
          <w:bdr w:val="none" w:sz="0" w:space="0" w:color="auto" w:frame="1"/>
          <w:lang w:val="nl-NL"/>
        </w:rPr>
        <w:t xml:space="preserve"> bestaat uit </w:t>
      </w:r>
      <w:r w:rsidRPr="0023471B">
        <w:rPr>
          <w:rStyle w:val="color11"/>
          <w:b/>
          <w:bCs/>
          <w:bdr w:val="none" w:sz="0" w:space="0" w:color="auto" w:frame="1"/>
          <w:lang w:val="nl-NL"/>
        </w:rPr>
        <w:t xml:space="preserve">Johan </w:t>
      </w:r>
      <w:proofErr w:type="spellStart"/>
      <w:r w:rsidRPr="0023471B">
        <w:rPr>
          <w:rStyle w:val="color11"/>
          <w:b/>
          <w:bCs/>
          <w:bdr w:val="none" w:sz="0" w:space="0" w:color="auto" w:frame="1"/>
          <w:lang w:val="nl-NL"/>
        </w:rPr>
        <w:t>Corsini</w:t>
      </w:r>
      <w:proofErr w:type="spellEnd"/>
      <w:r w:rsidRPr="0023471B">
        <w:rPr>
          <w:rStyle w:val="color11"/>
          <w:bdr w:val="none" w:sz="0" w:space="0" w:color="auto" w:frame="1"/>
          <w:lang w:val="nl-NL"/>
        </w:rPr>
        <w:t xml:space="preserve">, </w:t>
      </w:r>
      <w:r w:rsidRPr="0023471B">
        <w:rPr>
          <w:rStyle w:val="color11"/>
          <w:b/>
          <w:bCs/>
          <w:bdr w:val="none" w:sz="0" w:space="0" w:color="auto" w:frame="1"/>
          <w:lang w:val="nl-NL"/>
        </w:rPr>
        <w:t xml:space="preserve">Romain </w:t>
      </w:r>
      <w:proofErr w:type="spellStart"/>
      <w:r w:rsidRPr="0023471B">
        <w:rPr>
          <w:rStyle w:val="color11"/>
          <w:b/>
          <w:bCs/>
          <w:bdr w:val="none" w:sz="0" w:space="0" w:color="auto" w:frame="1"/>
          <w:lang w:val="nl-NL"/>
        </w:rPr>
        <w:t>Feret</w:t>
      </w:r>
      <w:proofErr w:type="spellEnd"/>
      <w:r w:rsidRPr="0023471B">
        <w:rPr>
          <w:rStyle w:val="color11"/>
          <w:bdr w:val="none" w:sz="0" w:space="0" w:color="auto" w:frame="1"/>
          <w:lang w:val="nl-NL"/>
        </w:rPr>
        <w:t xml:space="preserve">, </w:t>
      </w:r>
      <w:r w:rsidRPr="0023471B">
        <w:rPr>
          <w:rStyle w:val="color11"/>
          <w:b/>
          <w:bCs/>
          <w:bdr w:val="none" w:sz="0" w:space="0" w:color="auto" w:frame="1"/>
          <w:lang w:val="nl-NL"/>
        </w:rPr>
        <w:t>Julien Coppens</w:t>
      </w:r>
      <w:r w:rsidRPr="0023471B">
        <w:rPr>
          <w:rStyle w:val="color11"/>
          <w:bdr w:val="none" w:sz="0" w:space="0" w:color="auto" w:frame="1"/>
          <w:lang w:val="nl-NL"/>
        </w:rPr>
        <w:t xml:space="preserve"> en </w:t>
      </w:r>
      <w:proofErr w:type="spellStart"/>
      <w:r w:rsidRPr="0023471B">
        <w:rPr>
          <w:rStyle w:val="color11"/>
          <w:b/>
          <w:bCs/>
          <w:bdr w:val="none" w:sz="0" w:space="0" w:color="auto" w:frame="1"/>
          <w:lang w:val="nl-NL"/>
        </w:rPr>
        <w:t>Sébastien</w:t>
      </w:r>
      <w:proofErr w:type="spellEnd"/>
      <w:r w:rsidRPr="0023471B">
        <w:rPr>
          <w:rStyle w:val="color11"/>
          <w:b/>
          <w:bCs/>
          <w:bdr w:val="none" w:sz="0" w:space="0" w:color="auto" w:frame="1"/>
          <w:lang w:val="nl-NL"/>
        </w:rPr>
        <w:t xml:space="preserve"> </w:t>
      </w:r>
      <w:proofErr w:type="spellStart"/>
      <w:r w:rsidRPr="0023471B">
        <w:rPr>
          <w:rStyle w:val="color11"/>
          <w:b/>
          <w:bCs/>
          <w:bdr w:val="none" w:sz="0" w:space="0" w:color="auto" w:frame="1"/>
          <w:lang w:val="nl-NL"/>
        </w:rPr>
        <w:t>Mouret</w:t>
      </w:r>
      <w:proofErr w:type="spellEnd"/>
      <w:r w:rsidRPr="0023471B">
        <w:rPr>
          <w:rStyle w:val="color11"/>
          <w:b/>
          <w:bCs/>
          <w:bdr w:val="none" w:sz="0" w:space="0" w:color="auto" w:frame="1"/>
          <w:lang w:val="nl-NL"/>
        </w:rPr>
        <w:t xml:space="preserve">. </w:t>
      </w:r>
      <w:r w:rsidRPr="0023471B">
        <w:rPr>
          <w:rStyle w:val="color11"/>
          <w:bdr w:val="none" w:sz="0" w:space="0" w:color="auto" w:frame="1"/>
          <w:lang w:val="nl-NL"/>
        </w:rPr>
        <w:t>Volgens hen heef</w:t>
      </w:r>
      <w:r w:rsidRPr="0023471B">
        <w:rPr>
          <w:rStyle w:val="color11"/>
          <w:bdr w:val="none" w:sz="0" w:space="0" w:color="auto" w:frame="1"/>
          <w:lang w:val="nl-BE"/>
        </w:rPr>
        <w:t xml:space="preserve">t </w:t>
      </w:r>
      <w:r w:rsidR="007821CA" w:rsidRPr="0023471B">
        <w:rPr>
          <w:rStyle w:val="color11"/>
          <w:i/>
          <w:iCs/>
          <w:bdr w:val="none" w:sz="0" w:space="0" w:color="auto" w:frame="1"/>
          <w:lang w:val="nl-BE"/>
        </w:rPr>
        <w:t>“</w:t>
      </w:r>
      <w:r w:rsidRPr="0023471B">
        <w:rPr>
          <w:rStyle w:val="color11"/>
          <w:i/>
          <w:iCs/>
          <w:bdr w:val="none" w:sz="0" w:space="0" w:color="auto" w:frame="1"/>
          <w:lang w:val="nl-BE"/>
        </w:rPr>
        <w:t xml:space="preserve">iedereen iets om te delen, en geld zou mensen niet mogen verhinderen om elkaar te helpen. Dus op Merciki geldt: hoe meer je elkaar helpt, hoe meer Merci’s je </w:t>
      </w:r>
      <w:r w:rsidR="002D07FF" w:rsidRPr="0023471B">
        <w:rPr>
          <w:rStyle w:val="color11"/>
          <w:i/>
          <w:iCs/>
          <w:bdr w:val="none" w:sz="0" w:space="0" w:color="auto" w:frame="1"/>
          <w:lang w:val="nl-BE"/>
        </w:rPr>
        <w:t>krijgt</w:t>
      </w:r>
      <w:r w:rsidRPr="0023471B">
        <w:rPr>
          <w:rStyle w:val="color11"/>
          <w:i/>
          <w:iCs/>
          <w:bdr w:val="none" w:sz="0" w:space="0" w:color="auto" w:frame="1"/>
          <w:lang w:val="nl-BE"/>
        </w:rPr>
        <w:t>!</w:t>
      </w:r>
      <w:r w:rsidR="007821CA" w:rsidRPr="0023471B">
        <w:rPr>
          <w:rStyle w:val="color11"/>
          <w:i/>
          <w:iCs/>
          <w:bdr w:val="none" w:sz="0" w:space="0" w:color="auto" w:frame="1"/>
          <w:lang w:val="nl-BE"/>
        </w:rPr>
        <w:t>”</w:t>
      </w:r>
      <w:r w:rsidRPr="0023471B">
        <w:rPr>
          <w:rStyle w:val="color11"/>
          <w:i/>
          <w:iCs/>
          <w:bdr w:val="none" w:sz="0" w:space="0" w:color="auto" w:frame="1"/>
          <w:lang w:val="nl-BE"/>
        </w:rPr>
        <w:t xml:space="preserve"> </w:t>
      </w:r>
      <w:r w:rsidRPr="0023471B">
        <w:rPr>
          <w:rStyle w:val="color11"/>
          <w:bdr w:val="none" w:sz="0" w:space="0" w:color="auto" w:frame="1"/>
          <w:lang w:val="nl-BE"/>
        </w:rPr>
        <w:t xml:space="preserve">Johan </w:t>
      </w:r>
      <w:proofErr w:type="spellStart"/>
      <w:r w:rsidRPr="0023471B">
        <w:rPr>
          <w:rStyle w:val="color11"/>
          <w:bdr w:val="none" w:sz="0" w:space="0" w:color="auto" w:frame="1"/>
          <w:lang w:val="nl-NL"/>
        </w:rPr>
        <w:t>Corsini</w:t>
      </w:r>
      <w:proofErr w:type="spellEnd"/>
      <w:r w:rsidRPr="0023471B">
        <w:rPr>
          <w:rStyle w:val="color11"/>
          <w:bdr w:val="none" w:sz="0" w:space="0" w:color="auto" w:frame="1"/>
          <w:lang w:val="nl-NL"/>
        </w:rPr>
        <w:t xml:space="preserve"> voegt</w:t>
      </w:r>
      <w:r w:rsidR="002D07FF" w:rsidRPr="0023471B">
        <w:rPr>
          <w:rStyle w:val="color11"/>
          <w:bdr w:val="none" w:sz="0" w:space="0" w:color="auto" w:frame="1"/>
          <w:lang w:val="nl-NL"/>
        </w:rPr>
        <w:t xml:space="preserve"> eraan</w:t>
      </w:r>
      <w:r w:rsidRPr="0023471B">
        <w:rPr>
          <w:rStyle w:val="color11"/>
          <w:bdr w:val="none" w:sz="0" w:space="0" w:color="auto" w:frame="1"/>
          <w:lang w:val="nl-NL"/>
        </w:rPr>
        <w:t xml:space="preserve"> </w:t>
      </w:r>
      <w:proofErr w:type="spellStart"/>
      <w:r w:rsidRPr="0023471B">
        <w:rPr>
          <w:rStyle w:val="color11"/>
          <w:bdr w:val="none" w:sz="0" w:space="0" w:color="auto" w:frame="1"/>
          <w:lang w:val="nl-NL"/>
        </w:rPr>
        <w:t>to</w:t>
      </w:r>
      <w:proofErr w:type="spellEnd"/>
      <w:r w:rsidRPr="0023471B">
        <w:rPr>
          <w:rStyle w:val="color11"/>
          <w:bdr w:val="none" w:sz="0" w:space="0" w:color="auto" w:frame="1"/>
          <w:lang w:val="nl-BE"/>
        </w:rPr>
        <w:t xml:space="preserve">e: </w:t>
      </w:r>
      <w:r w:rsidR="007821CA" w:rsidRPr="0023471B">
        <w:rPr>
          <w:rStyle w:val="color11"/>
          <w:bdr w:val="none" w:sz="0" w:space="0" w:color="auto" w:frame="1"/>
          <w:lang w:val="nl-BE"/>
        </w:rPr>
        <w:t>“</w:t>
      </w:r>
      <w:r w:rsidRPr="0023471B">
        <w:rPr>
          <w:rStyle w:val="color11"/>
          <w:i/>
          <w:iCs/>
          <w:bdr w:val="none" w:sz="0" w:space="0" w:color="auto" w:frame="1"/>
          <w:lang w:val="nl-BE"/>
        </w:rPr>
        <w:t>Met de lening van het SE’nSE-fonds zullen we het platform uitbreiden en veel meer gebruikers aantrekken</w:t>
      </w:r>
      <w:r w:rsidR="00714BE7" w:rsidRPr="0023471B">
        <w:rPr>
          <w:rStyle w:val="color11"/>
          <w:i/>
          <w:iCs/>
          <w:bdr w:val="none" w:sz="0" w:space="0" w:color="auto" w:frame="1"/>
          <w:lang w:val="nl-BE"/>
        </w:rPr>
        <w:t>. Zo kunnen we hun ecologische voetafdruk op onze planeet nog verder verkleinen, want op ons platform kunnen ze spullen uitwisselen</w:t>
      </w:r>
      <w:r w:rsidR="005857E6" w:rsidRPr="0023471B">
        <w:rPr>
          <w:rStyle w:val="color11"/>
          <w:i/>
          <w:iCs/>
          <w:bdr w:val="none" w:sz="0" w:space="0" w:color="auto" w:frame="1"/>
          <w:lang w:val="nl-BE"/>
        </w:rPr>
        <w:t xml:space="preserve"> in plaats van </w:t>
      </w:r>
      <w:r w:rsidR="00714BE7" w:rsidRPr="0023471B">
        <w:rPr>
          <w:rStyle w:val="color11"/>
          <w:i/>
          <w:iCs/>
          <w:bdr w:val="none" w:sz="0" w:space="0" w:color="auto" w:frame="1"/>
          <w:lang w:val="nl-BE"/>
        </w:rPr>
        <w:t xml:space="preserve">producten </w:t>
      </w:r>
      <w:r w:rsidR="005857E6" w:rsidRPr="0023471B">
        <w:rPr>
          <w:rStyle w:val="color11"/>
          <w:i/>
          <w:iCs/>
          <w:bdr w:val="none" w:sz="0" w:space="0" w:color="auto" w:frame="1"/>
          <w:lang w:val="nl-BE"/>
        </w:rPr>
        <w:t>te</w:t>
      </w:r>
      <w:r w:rsidR="00714BE7" w:rsidRPr="0023471B">
        <w:rPr>
          <w:rStyle w:val="color11"/>
          <w:i/>
          <w:iCs/>
          <w:bdr w:val="none" w:sz="0" w:space="0" w:color="auto" w:frame="1"/>
          <w:lang w:val="nl-BE"/>
        </w:rPr>
        <w:t xml:space="preserve"> kopen waarvan de productie onze planeet nog erger zou vervuilen</w:t>
      </w:r>
      <w:r w:rsidR="007821CA" w:rsidRPr="0023471B">
        <w:rPr>
          <w:rStyle w:val="color11"/>
          <w:i/>
          <w:iCs/>
          <w:bdr w:val="none" w:sz="0" w:space="0" w:color="auto" w:frame="1"/>
          <w:lang w:val="nl-BE"/>
        </w:rPr>
        <w:t>.”</w:t>
      </w:r>
    </w:p>
    <w:p w14:paraId="1626D8E1" w14:textId="77777777" w:rsidR="005553DE" w:rsidRPr="0023471B" w:rsidRDefault="005553DE" w:rsidP="0023471B">
      <w:pPr>
        <w:jc w:val="both"/>
        <w:rPr>
          <w:color w:val="000000" w:themeColor="text1"/>
          <w:lang w:val="nl-NL"/>
        </w:rPr>
      </w:pPr>
    </w:p>
    <w:p w14:paraId="26716390" w14:textId="425564F7" w:rsidR="00103C55" w:rsidRPr="0023471B" w:rsidRDefault="00483903" w:rsidP="0023471B">
      <w:pPr>
        <w:rPr>
          <w:b/>
          <w:i/>
          <w:iCs/>
          <w:sz w:val="22"/>
          <w:szCs w:val="22"/>
          <w:lang w:val="nl-NL"/>
        </w:rPr>
      </w:pPr>
      <w:hyperlink r:id="rId15" w:history="1">
        <w:proofErr w:type="spellStart"/>
        <w:r w:rsidR="00EB07CD" w:rsidRPr="00483903">
          <w:rPr>
            <w:rStyle w:val="Lienhypertexte"/>
            <w:b/>
            <w:bCs/>
            <w:lang w:val="nl-NL"/>
          </w:rPr>
          <w:t>OceanBites</w:t>
        </w:r>
        <w:proofErr w:type="spellEnd"/>
      </w:hyperlink>
      <w:r w:rsidR="00103C55" w:rsidRPr="0023471B">
        <w:rPr>
          <w:rFonts w:ascii="Calibri" w:hAnsi="Calibri" w:cs="Calibri"/>
          <w:color w:val="000000"/>
          <w:sz w:val="20"/>
          <w:szCs w:val="20"/>
          <w:lang w:val="nl-NL"/>
        </w:rPr>
        <w:t xml:space="preserve"> (</w:t>
      </w:r>
      <w:r w:rsidR="00EB07CD" w:rsidRPr="0023471B">
        <w:rPr>
          <w:rFonts w:ascii="Calibri" w:hAnsi="Calibri" w:cs="Calibri"/>
          <w:color w:val="000000"/>
          <w:sz w:val="20"/>
          <w:szCs w:val="20"/>
          <w:lang w:val="nl-NL"/>
        </w:rPr>
        <w:t>O</w:t>
      </w:r>
      <w:r w:rsidR="00714BE7" w:rsidRPr="0023471B">
        <w:rPr>
          <w:rFonts w:ascii="Calibri" w:hAnsi="Calibri" w:cs="Calibri"/>
          <w:color w:val="000000"/>
          <w:sz w:val="20"/>
          <w:szCs w:val="20"/>
          <w:lang w:val="nl-NL"/>
        </w:rPr>
        <w:t>o</w:t>
      </w:r>
      <w:r w:rsidR="00EB07CD" w:rsidRPr="0023471B">
        <w:rPr>
          <w:rFonts w:ascii="Calibri" w:hAnsi="Calibri" w:cs="Calibri"/>
          <w:color w:val="000000"/>
          <w:sz w:val="20"/>
          <w:szCs w:val="20"/>
          <w:lang w:val="nl-NL"/>
        </w:rPr>
        <w:t>stende</w:t>
      </w:r>
      <w:r w:rsidR="006D7058" w:rsidRPr="0023471B">
        <w:rPr>
          <w:rFonts w:ascii="Calibri" w:hAnsi="Calibri" w:cs="Calibri"/>
          <w:color w:val="000000"/>
          <w:sz w:val="20"/>
          <w:szCs w:val="20"/>
          <w:lang w:val="nl-NL"/>
        </w:rPr>
        <w:t xml:space="preserve">) </w:t>
      </w:r>
      <w:r w:rsidR="00714BE7" w:rsidRPr="0023471B">
        <w:rPr>
          <w:rFonts w:cstheme="minorHAnsi"/>
          <w:b/>
          <w:i/>
          <w:sz w:val="22"/>
          <w:szCs w:val="22"/>
          <w:lang w:val="nl-NL"/>
        </w:rPr>
        <w:t>kweekt zeewier in waterbassins op het vasteland</w:t>
      </w:r>
    </w:p>
    <w:p w14:paraId="09CE0AC8" w14:textId="77777777" w:rsidR="00386622" w:rsidRPr="0023471B" w:rsidRDefault="00386622" w:rsidP="0023471B">
      <w:pPr>
        <w:jc w:val="both"/>
        <w:rPr>
          <w:lang w:val="nl-NL"/>
        </w:rPr>
      </w:pPr>
    </w:p>
    <w:p w14:paraId="60CDD9E1" w14:textId="36E93367" w:rsidR="00C547CE" w:rsidRPr="0023471B" w:rsidRDefault="00C547CE" w:rsidP="0013774C">
      <w:pPr>
        <w:jc w:val="both"/>
        <w:rPr>
          <w:rStyle w:val="color11"/>
          <w:bdr w:val="none" w:sz="0" w:space="0" w:color="auto" w:frame="1"/>
          <w:lang w:val="nl-NL"/>
        </w:rPr>
      </w:pPr>
      <w:proofErr w:type="spellStart"/>
      <w:r w:rsidRPr="0023471B">
        <w:rPr>
          <w:rStyle w:val="color11"/>
          <w:bdr w:val="none" w:sz="0" w:space="0" w:color="auto" w:frame="1"/>
          <w:lang w:val="nl-NL"/>
        </w:rPr>
        <w:t>OceanBites</w:t>
      </w:r>
      <w:proofErr w:type="spellEnd"/>
      <w:r w:rsidRPr="0023471B">
        <w:rPr>
          <w:rStyle w:val="color11"/>
          <w:b/>
          <w:bCs/>
          <w:bdr w:val="none" w:sz="0" w:space="0" w:color="auto" w:frame="1"/>
          <w:lang w:val="nl-NL"/>
        </w:rPr>
        <w:t xml:space="preserve"> </w:t>
      </w:r>
      <w:r w:rsidR="00C94275" w:rsidRPr="0023471B">
        <w:rPr>
          <w:rStyle w:val="color11"/>
          <w:b/>
          <w:bCs/>
          <w:bdr w:val="none" w:sz="0" w:space="0" w:color="auto" w:frame="1"/>
          <w:lang w:val="nl-NL"/>
        </w:rPr>
        <w:t xml:space="preserve">zet zich in voor de duurzame teelt van zeewier op het vasteland </w:t>
      </w:r>
      <w:r w:rsidRPr="0023471B">
        <w:rPr>
          <w:rStyle w:val="color11"/>
          <w:bdr w:val="none" w:sz="0" w:space="0" w:color="auto" w:frame="1"/>
          <w:lang w:val="nl-NL"/>
        </w:rPr>
        <w:t>dat later op ons bord terechtkomt. Zeewier is een plantaardige eiwitbron boordevol voedingsstoffen, vitaminen en antiox</w:t>
      </w:r>
      <w:r w:rsidR="00DA408C" w:rsidRPr="0023471B">
        <w:rPr>
          <w:rStyle w:val="color11"/>
          <w:bdr w:val="none" w:sz="0" w:space="0" w:color="auto" w:frame="1"/>
          <w:lang w:val="nl-NL"/>
        </w:rPr>
        <w:t>i</w:t>
      </w:r>
      <w:r w:rsidRPr="0023471B">
        <w:rPr>
          <w:rStyle w:val="color11"/>
          <w:bdr w:val="none" w:sz="0" w:space="0" w:color="auto" w:frame="1"/>
          <w:lang w:val="nl-NL"/>
        </w:rPr>
        <w:t xml:space="preserve">danten die </w:t>
      </w:r>
      <w:r w:rsidR="00D30EE4" w:rsidRPr="0023471B">
        <w:rPr>
          <w:rStyle w:val="color11"/>
          <w:bdr w:val="none" w:sz="0" w:space="0" w:color="auto" w:frame="1"/>
          <w:lang w:val="nl-NL"/>
        </w:rPr>
        <w:t xml:space="preserve">uiterst </w:t>
      </w:r>
      <w:proofErr w:type="spellStart"/>
      <w:r w:rsidR="00D30EE4" w:rsidRPr="0023471B">
        <w:rPr>
          <w:rStyle w:val="color11"/>
          <w:bdr w:val="none" w:sz="0" w:space="0" w:color="auto" w:frame="1"/>
          <w:lang w:val="nl-NL"/>
        </w:rPr>
        <w:t>efficient</w:t>
      </w:r>
      <w:proofErr w:type="spellEnd"/>
      <w:r w:rsidRPr="0023471B">
        <w:rPr>
          <w:rStyle w:val="color11"/>
          <w:bdr w:val="none" w:sz="0" w:space="0" w:color="auto" w:frame="1"/>
          <w:lang w:val="nl-NL"/>
        </w:rPr>
        <w:t xml:space="preserve"> groeit. Het is ook goed voor de planeet. Zeewier vervuilt het water en de lucht niet, het zuivert ze. </w:t>
      </w:r>
      <w:r w:rsidR="00B60B43" w:rsidRPr="0023471B">
        <w:rPr>
          <w:rStyle w:val="color11"/>
          <w:bdr w:val="none" w:sz="0" w:space="0" w:color="auto" w:frame="1"/>
          <w:lang w:val="nl-NL"/>
        </w:rPr>
        <w:t>Je hebt slecht</w:t>
      </w:r>
      <w:r w:rsidR="002D07FF" w:rsidRPr="0023471B">
        <w:rPr>
          <w:rStyle w:val="color11"/>
          <w:bdr w:val="none" w:sz="0" w:space="0" w:color="auto" w:frame="1"/>
          <w:lang w:val="nl-NL"/>
        </w:rPr>
        <w:t>s</w:t>
      </w:r>
      <w:r w:rsidR="00B60B43" w:rsidRPr="0023471B">
        <w:rPr>
          <w:rStyle w:val="color11"/>
          <w:bdr w:val="none" w:sz="0" w:space="0" w:color="auto" w:frame="1"/>
          <w:lang w:val="nl-NL"/>
        </w:rPr>
        <w:t xml:space="preserve"> weinig grond nodig om het te kweken en het mergelt de bodem niet uit. Zeewier heeft een positief effect op de volksgezondheid en op de aanpak van voedselveiligheidsproblemen.</w:t>
      </w:r>
    </w:p>
    <w:p w14:paraId="2587F41E" w14:textId="77777777" w:rsidR="00C547CE" w:rsidRPr="0023471B" w:rsidRDefault="00C547CE" w:rsidP="0013774C">
      <w:pPr>
        <w:jc w:val="both"/>
        <w:rPr>
          <w:rStyle w:val="color11"/>
          <w:bdr w:val="none" w:sz="0" w:space="0" w:color="auto" w:frame="1"/>
          <w:lang w:val="nl-NL"/>
        </w:rPr>
      </w:pPr>
    </w:p>
    <w:p w14:paraId="3B9AE00B" w14:textId="786FD0B3" w:rsidR="00DB03F0" w:rsidRPr="0023471B" w:rsidRDefault="00B60B43" w:rsidP="0013774C">
      <w:pPr>
        <w:jc w:val="both"/>
        <w:rPr>
          <w:rStyle w:val="color11"/>
          <w:i/>
          <w:iCs/>
          <w:bdr w:val="none" w:sz="0" w:space="0" w:color="auto" w:frame="1"/>
          <w:lang w:val="nl-NL"/>
        </w:rPr>
      </w:pPr>
      <w:r w:rsidRPr="0023471B">
        <w:rPr>
          <w:rStyle w:val="color11"/>
          <w:bdr w:val="none" w:sz="0" w:space="0" w:color="auto" w:frame="1"/>
          <w:lang w:val="nl-NL"/>
        </w:rPr>
        <w:t xml:space="preserve">Het team van </w:t>
      </w:r>
      <w:proofErr w:type="spellStart"/>
      <w:r w:rsidRPr="0023471B">
        <w:rPr>
          <w:rStyle w:val="color11"/>
          <w:bdr w:val="none" w:sz="0" w:space="0" w:color="auto" w:frame="1"/>
          <w:lang w:val="nl-NL"/>
        </w:rPr>
        <w:t>OceanBites</w:t>
      </w:r>
      <w:proofErr w:type="spellEnd"/>
      <w:r w:rsidRPr="0023471B">
        <w:rPr>
          <w:rStyle w:val="color11"/>
          <w:bdr w:val="none" w:sz="0" w:space="0" w:color="auto" w:frame="1"/>
          <w:lang w:val="nl-NL"/>
        </w:rPr>
        <w:t xml:space="preserve"> bestaat uit </w:t>
      </w:r>
      <w:r w:rsidRPr="0023471B">
        <w:rPr>
          <w:rStyle w:val="color11"/>
          <w:b/>
          <w:bCs/>
          <w:bdr w:val="none" w:sz="0" w:space="0" w:color="auto" w:frame="1"/>
          <w:lang w:val="nl-NL"/>
        </w:rPr>
        <w:t>Hendrik Bekaert</w:t>
      </w:r>
      <w:r w:rsidRPr="0023471B">
        <w:rPr>
          <w:rStyle w:val="color11"/>
          <w:bdr w:val="none" w:sz="0" w:space="0" w:color="auto" w:frame="1"/>
          <w:lang w:val="nl-NL"/>
        </w:rPr>
        <w:t xml:space="preserve">, </w:t>
      </w:r>
      <w:r w:rsidRPr="0023471B">
        <w:rPr>
          <w:rStyle w:val="color11"/>
          <w:b/>
          <w:bCs/>
          <w:bdr w:val="none" w:sz="0" w:space="0" w:color="auto" w:frame="1"/>
          <w:lang w:val="nl-NL"/>
        </w:rPr>
        <w:t xml:space="preserve">Sander </w:t>
      </w:r>
      <w:proofErr w:type="spellStart"/>
      <w:r w:rsidRPr="0023471B">
        <w:rPr>
          <w:rStyle w:val="color11"/>
          <w:b/>
          <w:bCs/>
          <w:bdr w:val="none" w:sz="0" w:space="0" w:color="auto" w:frame="1"/>
          <w:lang w:val="nl-NL"/>
        </w:rPr>
        <w:t>Steenacker</w:t>
      </w:r>
      <w:proofErr w:type="spellEnd"/>
      <w:r w:rsidRPr="0023471B">
        <w:rPr>
          <w:rStyle w:val="color11"/>
          <w:bdr w:val="none" w:sz="0" w:space="0" w:color="auto" w:frame="1"/>
          <w:lang w:val="nl-NL"/>
        </w:rPr>
        <w:t xml:space="preserve"> en </w:t>
      </w:r>
      <w:r w:rsidRPr="0023471B">
        <w:rPr>
          <w:rStyle w:val="color11"/>
          <w:b/>
          <w:bCs/>
          <w:bdr w:val="none" w:sz="0" w:space="0" w:color="auto" w:frame="1"/>
          <w:lang w:val="nl-NL"/>
        </w:rPr>
        <w:t xml:space="preserve">Claudia </w:t>
      </w:r>
      <w:proofErr w:type="spellStart"/>
      <w:r w:rsidRPr="0023471B">
        <w:rPr>
          <w:rStyle w:val="color11"/>
          <w:b/>
          <w:bCs/>
          <w:bdr w:val="none" w:sz="0" w:space="0" w:color="auto" w:frame="1"/>
          <w:lang w:val="nl-NL"/>
        </w:rPr>
        <w:t>Garcia</w:t>
      </w:r>
      <w:proofErr w:type="spellEnd"/>
      <w:r w:rsidRPr="0023471B">
        <w:rPr>
          <w:rStyle w:val="color11"/>
          <w:b/>
          <w:bCs/>
          <w:bdr w:val="none" w:sz="0" w:space="0" w:color="auto" w:frame="1"/>
          <w:lang w:val="nl-NL"/>
        </w:rPr>
        <w:t xml:space="preserve"> </w:t>
      </w:r>
      <w:proofErr w:type="spellStart"/>
      <w:r w:rsidRPr="0023471B">
        <w:rPr>
          <w:rStyle w:val="color11"/>
          <w:b/>
          <w:bCs/>
          <w:bdr w:val="none" w:sz="0" w:space="0" w:color="auto" w:frame="1"/>
          <w:lang w:val="nl-NL"/>
        </w:rPr>
        <w:t>Alcalde</w:t>
      </w:r>
      <w:proofErr w:type="spellEnd"/>
      <w:r w:rsidRPr="0023471B">
        <w:rPr>
          <w:rStyle w:val="color11"/>
          <w:b/>
          <w:bCs/>
          <w:bdr w:val="none" w:sz="0" w:space="0" w:color="auto" w:frame="1"/>
          <w:lang w:val="nl-NL"/>
        </w:rPr>
        <w:t xml:space="preserve">. </w:t>
      </w:r>
      <w:r w:rsidR="009027B7" w:rsidRPr="0023471B">
        <w:rPr>
          <w:rStyle w:val="color11"/>
          <w:bdr w:val="none" w:sz="0" w:space="0" w:color="auto" w:frame="1"/>
          <w:lang w:val="nl-NL"/>
        </w:rPr>
        <w:t xml:space="preserve">Hun doel is om grote hoeveelheden biomassa te </w:t>
      </w:r>
      <w:r w:rsidR="00500B86" w:rsidRPr="0023471B">
        <w:rPr>
          <w:rStyle w:val="color11"/>
          <w:bdr w:val="none" w:sz="0" w:space="0" w:color="auto" w:frame="1"/>
          <w:lang w:val="nl-NL"/>
        </w:rPr>
        <w:t>kweken</w:t>
      </w:r>
      <w:r w:rsidR="009027B7" w:rsidRPr="0023471B">
        <w:rPr>
          <w:rStyle w:val="color11"/>
          <w:bdr w:val="none" w:sz="0" w:space="0" w:color="auto" w:frame="1"/>
          <w:lang w:val="nl-NL"/>
        </w:rPr>
        <w:t xml:space="preserve"> in bassins, waarbij de grond niet wordt verontreinigd en het </w:t>
      </w:r>
      <w:r w:rsidR="00D30EE4" w:rsidRPr="0023471B">
        <w:rPr>
          <w:rStyle w:val="color11"/>
          <w:bdr w:val="none" w:sz="0" w:space="0" w:color="auto" w:frame="1"/>
          <w:lang w:val="nl-NL"/>
        </w:rPr>
        <w:t>zee</w:t>
      </w:r>
      <w:r w:rsidR="009027B7" w:rsidRPr="0023471B">
        <w:rPr>
          <w:rStyle w:val="color11"/>
          <w:bdr w:val="none" w:sz="0" w:space="0" w:color="auto" w:frame="1"/>
          <w:lang w:val="nl-NL"/>
        </w:rPr>
        <w:t xml:space="preserve">water dat door de bassins loopt tijdens het proces wordt gezuiverd. Zo willen ze zeewier leveren aan lokale restaurants die het product tot bij de consument brengen. </w:t>
      </w:r>
      <w:r w:rsidR="00465076" w:rsidRPr="0023471B">
        <w:rPr>
          <w:rStyle w:val="color11"/>
          <w:bdr w:val="none" w:sz="0" w:space="0" w:color="auto" w:frame="1"/>
          <w:lang w:val="nl-BE"/>
        </w:rPr>
        <w:t>“</w:t>
      </w:r>
      <w:r w:rsidR="0010465C" w:rsidRPr="0023471B">
        <w:rPr>
          <w:rStyle w:val="color11"/>
          <w:i/>
          <w:iCs/>
          <w:bdr w:val="none" w:sz="0" w:space="0" w:color="auto" w:frame="1"/>
          <w:lang w:val="nl-BE"/>
        </w:rPr>
        <w:t xml:space="preserve">Het voordeel van </w:t>
      </w:r>
      <w:r w:rsidR="00776A77" w:rsidRPr="0023471B">
        <w:rPr>
          <w:rStyle w:val="color11"/>
          <w:i/>
          <w:iCs/>
          <w:bdr w:val="none" w:sz="0" w:space="0" w:color="auto" w:frame="1"/>
          <w:lang w:val="nl-BE"/>
        </w:rPr>
        <w:t xml:space="preserve">het kweken van </w:t>
      </w:r>
      <w:r w:rsidR="0010465C" w:rsidRPr="0023471B">
        <w:rPr>
          <w:rStyle w:val="color11"/>
          <w:i/>
          <w:iCs/>
          <w:bdr w:val="none" w:sz="0" w:space="0" w:color="auto" w:frame="1"/>
          <w:lang w:val="nl-BE"/>
        </w:rPr>
        <w:t>zeewier in bassins op het vasteland is dat je het niet met een boot moet gaan oogsten. Bovendien heb je</w:t>
      </w:r>
      <w:r w:rsidR="00465076" w:rsidRPr="0023471B">
        <w:rPr>
          <w:rStyle w:val="color11"/>
          <w:i/>
          <w:iCs/>
          <w:bdr w:val="none" w:sz="0" w:space="0" w:color="auto" w:frame="1"/>
          <w:lang w:val="nl-BE"/>
        </w:rPr>
        <w:t xml:space="preserve"> meer controle over</w:t>
      </w:r>
      <w:r w:rsidR="0010465C" w:rsidRPr="0023471B">
        <w:rPr>
          <w:rStyle w:val="color11"/>
          <w:i/>
          <w:iCs/>
          <w:bdr w:val="none" w:sz="0" w:space="0" w:color="auto" w:frame="1"/>
          <w:lang w:val="nl-BE"/>
        </w:rPr>
        <w:t xml:space="preserve"> de kwaliteit </w:t>
      </w:r>
      <w:r w:rsidR="00465076" w:rsidRPr="0023471B">
        <w:rPr>
          <w:rStyle w:val="color11"/>
          <w:i/>
          <w:iCs/>
          <w:bdr w:val="none" w:sz="0" w:space="0" w:color="auto" w:frame="1"/>
          <w:lang w:val="nl-BE"/>
        </w:rPr>
        <w:t>e</w:t>
      </w:r>
      <w:r w:rsidR="0010465C" w:rsidRPr="0023471B">
        <w:rPr>
          <w:rStyle w:val="color11"/>
          <w:i/>
          <w:iCs/>
          <w:bdr w:val="none" w:sz="0" w:space="0" w:color="auto" w:frame="1"/>
          <w:lang w:val="nl-BE"/>
        </w:rPr>
        <w:t>n is dit zeewier het hele jaar door verkrijgbaar</w:t>
      </w:r>
      <w:r w:rsidR="00465076" w:rsidRPr="0023471B">
        <w:rPr>
          <w:rStyle w:val="color11"/>
          <w:i/>
          <w:iCs/>
          <w:bdr w:val="none" w:sz="0" w:space="0" w:color="auto" w:frame="1"/>
          <w:lang w:val="nl-BE"/>
        </w:rPr>
        <w:t>”</w:t>
      </w:r>
      <w:r w:rsidR="0010465C" w:rsidRPr="0023471B">
        <w:rPr>
          <w:rStyle w:val="color11"/>
          <w:i/>
          <w:iCs/>
          <w:bdr w:val="none" w:sz="0" w:space="0" w:color="auto" w:frame="1"/>
          <w:lang w:val="nl-BE"/>
        </w:rPr>
        <w:t>, legt</w:t>
      </w:r>
      <w:r w:rsidR="0010465C" w:rsidRPr="0023471B">
        <w:rPr>
          <w:rStyle w:val="color11"/>
          <w:i/>
          <w:iCs/>
          <w:bdr w:val="none" w:sz="0" w:space="0" w:color="auto" w:frame="1"/>
          <w:lang w:val="nl-NL"/>
        </w:rPr>
        <w:t xml:space="preserve"> Sander </w:t>
      </w:r>
      <w:proofErr w:type="spellStart"/>
      <w:r w:rsidR="0010465C" w:rsidRPr="0023471B">
        <w:rPr>
          <w:rStyle w:val="color11"/>
          <w:i/>
          <w:iCs/>
          <w:bdr w:val="none" w:sz="0" w:space="0" w:color="auto" w:frame="1"/>
          <w:lang w:val="nl-NL"/>
        </w:rPr>
        <w:t>Steenacker</w:t>
      </w:r>
      <w:proofErr w:type="spellEnd"/>
      <w:r w:rsidR="0010465C" w:rsidRPr="0023471B">
        <w:rPr>
          <w:rStyle w:val="color11"/>
          <w:i/>
          <w:iCs/>
          <w:bdr w:val="none" w:sz="0" w:space="0" w:color="auto" w:frame="1"/>
          <w:lang w:val="nl-NL"/>
        </w:rPr>
        <w:t xml:space="preserve"> uit.</w:t>
      </w:r>
    </w:p>
    <w:p w14:paraId="1B6746A5" w14:textId="77777777" w:rsidR="00B60B43" w:rsidRPr="0023471B" w:rsidRDefault="00B60B43" w:rsidP="0013774C">
      <w:pPr>
        <w:jc w:val="both"/>
        <w:rPr>
          <w:rStyle w:val="color11"/>
          <w:bdr w:val="none" w:sz="0" w:space="0" w:color="auto" w:frame="1"/>
          <w:lang w:val="nl-NL"/>
        </w:rPr>
      </w:pPr>
    </w:p>
    <w:p w14:paraId="7C5E36ED" w14:textId="1747AAAA" w:rsidR="0046023A" w:rsidRPr="0023471B" w:rsidRDefault="0010465C" w:rsidP="0013774C">
      <w:pPr>
        <w:jc w:val="both"/>
        <w:rPr>
          <w:bdr w:val="none" w:sz="0" w:space="0" w:color="auto" w:frame="1"/>
          <w:lang w:val="nl-NL"/>
        </w:rPr>
      </w:pPr>
      <w:r w:rsidRPr="0023471B">
        <w:rPr>
          <w:rStyle w:val="color11"/>
          <w:bdr w:val="none" w:sz="0" w:space="0" w:color="auto" w:frame="1"/>
          <w:lang w:val="nl-NL"/>
        </w:rPr>
        <w:t xml:space="preserve">Dankzij de </w:t>
      </w:r>
      <w:proofErr w:type="spellStart"/>
      <w:r w:rsidRPr="0023471B">
        <w:rPr>
          <w:rStyle w:val="color11"/>
          <w:bdr w:val="none" w:sz="0" w:space="0" w:color="auto" w:frame="1"/>
          <w:lang w:val="nl-NL"/>
        </w:rPr>
        <w:t>SE’nSE</w:t>
      </w:r>
      <w:proofErr w:type="spellEnd"/>
      <w:r w:rsidRPr="0023471B">
        <w:rPr>
          <w:rStyle w:val="color11"/>
          <w:bdr w:val="none" w:sz="0" w:space="0" w:color="auto" w:frame="1"/>
          <w:lang w:val="nl-NL"/>
        </w:rPr>
        <w:t xml:space="preserve">-lening zal het team van </w:t>
      </w:r>
      <w:proofErr w:type="spellStart"/>
      <w:r w:rsidRPr="0023471B">
        <w:rPr>
          <w:rStyle w:val="color11"/>
          <w:bdr w:val="none" w:sz="0" w:space="0" w:color="auto" w:frame="1"/>
          <w:lang w:val="nl-NL"/>
        </w:rPr>
        <w:t>OceanBites</w:t>
      </w:r>
      <w:proofErr w:type="spellEnd"/>
      <w:r w:rsidRPr="0023471B">
        <w:rPr>
          <w:rStyle w:val="color11"/>
          <w:bdr w:val="none" w:sz="0" w:space="0" w:color="auto" w:frame="1"/>
          <w:lang w:val="nl-NL"/>
        </w:rPr>
        <w:t xml:space="preserve"> het bedrijf sneller kunnen uitbreiden om de concurrentie een stap voor te blijven (vandaag komt 99% van </w:t>
      </w:r>
      <w:r w:rsidR="007A1239" w:rsidRPr="0023471B">
        <w:rPr>
          <w:rStyle w:val="color11"/>
          <w:bdr w:val="none" w:sz="0" w:space="0" w:color="auto" w:frame="1"/>
          <w:lang w:val="nl-NL"/>
        </w:rPr>
        <w:t>het</w:t>
      </w:r>
      <w:r w:rsidRPr="0023471B">
        <w:rPr>
          <w:rStyle w:val="color11"/>
          <w:bdr w:val="none" w:sz="0" w:space="0" w:color="auto" w:frame="1"/>
          <w:lang w:val="nl-NL"/>
        </w:rPr>
        <w:t xml:space="preserve"> verse </w:t>
      </w:r>
      <w:r w:rsidR="007A1239" w:rsidRPr="0023471B">
        <w:rPr>
          <w:rStyle w:val="color11"/>
          <w:bdr w:val="none" w:sz="0" w:space="0" w:color="auto" w:frame="1"/>
          <w:lang w:val="nl-NL"/>
        </w:rPr>
        <w:t>zeewier dat</w:t>
      </w:r>
      <w:r w:rsidRPr="0023471B">
        <w:rPr>
          <w:rStyle w:val="color11"/>
          <w:bdr w:val="none" w:sz="0" w:space="0" w:color="auto" w:frame="1"/>
          <w:lang w:val="nl-NL"/>
        </w:rPr>
        <w:t xml:space="preserve"> op de Belgische markt word</w:t>
      </w:r>
      <w:r w:rsidR="007A1239" w:rsidRPr="0023471B">
        <w:rPr>
          <w:rStyle w:val="color11"/>
          <w:bdr w:val="none" w:sz="0" w:space="0" w:color="auto" w:frame="1"/>
          <w:lang w:val="nl-NL"/>
        </w:rPr>
        <w:t>t</w:t>
      </w:r>
      <w:r w:rsidRPr="0023471B">
        <w:rPr>
          <w:rStyle w:val="color11"/>
          <w:bdr w:val="none" w:sz="0" w:space="0" w:color="auto" w:frame="1"/>
          <w:lang w:val="nl-NL"/>
        </w:rPr>
        <w:t xml:space="preserve"> verkocht</w:t>
      </w:r>
      <w:r w:rsidR="00776A77" w:rsidRPr="0023471B">
        <w:rPr>
          <w:rStyle w:val="color11"/>
          <w:bdr w:val="none" w:sz="0" w:space="0" w:color="auto" w:frame="1"/>
          <w:lang w:val="nl-NL"/>
        </w:rPr>
        <w:t>,</w:t>
      </w:r>
      <w:r w:rsidRPr="0023471B">
        <w:rPr>
          <w:rStyle w:val="color11"/>
          <w:bdr w:val="none" w:sz="0" w:space="0" w:color="auto" w:frame="1"/>
          <w:lang w:val="nl-NL"/>
        </w:rPr>
        <w:t xml:space="preserve"> uit het buitenland). </w:t>
      </w:r>
      <w:r w:rsidR="009465DE" w:rsidRPr="0023471B">
        <w:rPr>
          <w:rStyle w:val="color11"/>
          <w:bdr w:val="none" w:sz="0" w:space="0" w:color="auto" w:frame="1"/>
          <w:lang w:val="nl-NL"/>
        </w:rPr>
        <w:t>Daarnaast willen ze het bedrag gebruiken om hun productie- en verkoopprocessen CO2-neutraal of zelfs CO2-negatief te maken.</w:t>
      </w:r>
    </w:p>
    <w:p w14:paraId="45730D9C" w14:textId="77777777" w:rsidR="009465DE" w:rsidRPr="0023471B" w:rsidRDefault="009465DE" w:rsidP="0023471B">
      <w:pPr>
        <w:jc w:val="center"/>
        <w:rPr>
          <w:lang w:val="nl-NL"/>
        </w:rPr>
      </w:pPr>
    </w:p>
    <w:p w14:paraId="62541057" w14:textId="6FA26E6C" w:rsidR="00B6062C" w:rsidRPr="0023471B" w:rsidRDefault="00B6062C" w:rsidP="0023471B">
      <w:pPr>
        <w:jc w:val="center"/>
        <w:rPr>
          <w:lang w:val="nl-NL"/>
        </w:rPr>
      </w:pPr>
      <w:r w:rsidRPr="0023471B">
        <w:rPr>
          <w:lang w:val="nl-NL"/>
        </w:rPr>
        <w:t>* * * * * * *</w:t>
      </w:r>
    </w:p>
    <w:p w14:paraId="4154DFBD" w14:textId="77777777" w:rsidR="00DA566B" w:rsidRPr="0023471B" w:rsidRDefault="00DA566B" w:rsidP="0023471B">
      <w:pPr>
        <w:jc w:val="both"/>
        <w:rPr>
          <w:color w:val="000000" w:themeColor="text1"/>
          <w:lang w:val="nl-NL"/>
        </w:rPr>
      </w:pPr>
    </w:p>
    <w:p w14:paraId="151DB353" w14:textId="27645B29" w:rsidR="00820EBC" w:rsidRPr="0023471B" w:rsidRDefault="005B13AF" w:rsidP="0023471B">
      <w:pPr>
        <w:jc w:val="both"/>
        <w:rPr>
          <w:b/>
          <w:color w:val="000000" w:themeColor="text1"/>
          <w:lang w:val="nl-NL"/>
        </w:rPr>
      </w:pPr>
      <w:r w:rsidRPr="0023471B">
        <w:rPr>
          <w:b/>
          <w:color w:val="000000" w:themeColor="text1"/>
          <w:lang w:val="nl-NL"/>
        </w:rPr>
        <w:t>Samenstelling van de</w:t>
      </w:r>
      <w:r w:rsidR="00820EBC" w:rsidRPr="0023471B">
        <w:rPr>
          <w:b/>
          <w:color w:val="000000" w:themeColor="text1"/>
          <w:lang w:val="nl-NL"/>
        </w:rPr>
        <w:t xml:space="preserve"> </w:t>
      </w:r>
      <w:r w:rsidR="00103C55" w:rsidRPr="0023471B">
        <w:rPr>
          <w:b/>
          <w:color w:val="000000" w:themeColor="text1"/>
          <w:lang w:val="nl-NL"/>
        </w:rPr>
        <w:t>j</w:t>
      </w:r>
      <w:r w:rsidR="00820EBC" w:rsidRPr="0023471B">
        <w:rPr>
          <w:b/>
          <w:color w:val="000000" w:themeColor="text1"/>
          <w:lang w:val="nl-NL"/>
        </w:rPr>
        <w:t xml:space="preserve">ury </w:t>
      </w:r>
    </w:p>
    <w:p w14:paraId="7278215C" w14:textId="3AD27D44" w:rsidR="005B13AF" w:rsidRPr="0023471B" w:rsidRDefault="00000000" w:rsidP="0013774C">
      <w:pPr>
        <w:jc w:val="both"/>
        <w:rPr>
          <w:rFonts w:ascii="Calibri" w:eastAsia="Times New Roman" w:hAnsi="Calibri" w:cs="Times New Roman"/>
          <w:lang w:val="nl-NL" w:eastAsia="en-GB"/>
        </w:rPr>
      </w:pPr>
      <w:hyperlink r:id="rId16" w:history="1">
        <w:r w:rsidR="005B13AF" w:rsidRPr="0023471B">
          <w:rPr>
            <w:rStyle w:val="Lienhypertexte"/>
            <w:rFonts w:ascii="Calibri" w:eastAsia="Times New Roman" w:hAnsi="Calibri" w:cs="Times New Roman"/>
            <w:lang w:val="nl-NL" w:eastAsia="en-GB"/>
          </w:rPr>
          <w:t>De jury</w:t>
        </w:r>
      </w:hyperlink>
      <w:r w:rsidR="005B13AF" w:rsidRPr="0023471B">
        <w:rPr>
          <w:rFonts w:ascii="Calibri" w:eastAsia="Times New Roman" w:hAnsi="Calibri" w:cs="Times New Roman"/>
          <w:lang w:val="nl-NL" w:eastAsia="en-GB"/>
        </w:rPr>
        <w:t xml:space="preserve"> bestond dit jaar uit:</w:t>
      </w:r>
      <w:r w:rsidR="005B13AF" w:rsidRPr="0023471B">
        <w:rPr>
          <w:rFonts w:ascii="Calibri" w:eastAsia="Times New Roman" w:hAnsi="Calibri" w:cs="Times New Roman"/>
          <w:b/>
          <w:bCs/>
          <w:lang w:val="nl-NL" w:eastAsia="en-GB"/>
        </w:rPr>
        <w:t xml:space="preserve"> Piet Colruyt</w:t>
      </w:r>
      <w:r w:rsidR="005B13AF" w:rsidRPr="0023471B">
        <w:rPr>
          <w:rFonts w:ascii="Calibri" w:eastAsia="Times New Roman" w:hAnsi="Calibri" w:cs="Times New Roman"/>
          <w:lang w:val="nl-NL" w:eastAsia="en-GB"/>
        </w:rPr>
        <w:t>, SI</w:t>
      </w:r>
      <w:r w:rsidR="005B13AF" w:rsidRPr="0023471B">
        <w:rPr>
          <w:rFonts w:ascii="Calibri" w:eastAsia="Times New Roman" w:hAnsi="Calibri" w:cs="Times New Roman"/>
          <w:vertAlign w:val="superscript"/>
          <w:lang w:val="nl-NL" w:eastAsia="en-GB"/>
        </w:rPr>
        <w:t>2</w:t>
      </w:r>
      <w:r w:rsidR="005B13AF" w:rsidRPr="0023471B">
        <w:rPr>
          <w:rFonts w:ascii="Calibri" w:eastAsia="Times New Roman" w:hAnsi="Calibri" w:cs="Times New Roman"/>
          <w:lang w:val="nl-NL" w:eastAsia="en-GB"/>
        </w:rPr>
        <w:t xml:space="preserve"> Fund - </w:t>
      </w:r>
      <w:r w:rsidR="005B13AF" w:rsidRPr="0023471B">
        <w:rPr>
          <w:rFonts w:ascii="Calibri" w:eastAsia="Times New Roman" w:hAnsi="Calibri" w:cs="Times New Roman"/>
          <w:b/>
          <w:bCs/>
          <w:lang w:val="nl-NL" w:eastAsia="en-GB"/>
        </w:rPr>
        <w:t xml:space="preserve">Christophe </w:t>
      </w:r>
      <w:proofErr w:type="spellStart"/>
      <w:r w:rsidR="005B13AF" w:rsidRPr="0023471B">
        <w:rPr>
          <w:rFonts w:ascii="Calibri" w:eastAsia="Times New Roman" w:hAnsi="Calibri" w:cs="Times New Roman"/>
          <w:b/>
          <w:bCs/>
          <w:lang w:val="nl-NL" w:eastAsia="en-GB"/>
        </w:rPr>
        <w:t>Guisset</w:t>
      </w:r>
      <w:proofErr w:type="spellEnd"/>
      <w:r w:rsidR="005B13AF" w:rsidRPr="0023471B">
        <w:rPr>
          <w:rFonts w:ascii="Calibri" w:eastAsia="Times New Roman" w:hAnsi="Calibri" w:cs="Times New Roman"/>
          <w:lang w:val="nl-NL" w:eastAsia="en-GB"/>
        </w:rPr>
        <w:t xml:space="preserve">, Chroma Impact Investment - </w:t>
      </w:r>
      <w:r w:rsidR="005B13AF" w:rsidRPr="0023471B">
        <w:rPr>
          <w:rFonts w:ascii="Calibri" w:eastAsia="Times New Roman" w:hAnsi="Calibri" w:cs="Times New Roman"/>
          <w:b/>
          <w:bCs/>
          <w:lang w:val="nl-NL" w:eastAsia="en-GB"/>
        </w:rPr>
        <w:t>Yves Jongen</w:t>
      </w:r>
      <w:r w:rsidR="005B13AF" w:rsidRPr="0023471B">
        <w:rPr>
          <w:rFonts w:ascii="Calibri" w:eastAsia="Times New Roman" w:hAnsi="Calibri" w:cs="Times New Roman"/>
          <w:lang w:val="nl-NL" w:eastAsia="en-GB"/>
        </w:rPr>
        <w:t xml:space="preserve">, IBA - </w:t>
      </w:r>
      <w:proofErr w:type="spellStart"/>
      <w:r w:rsidR="005B13AF" w:rsidRPr="0023471B">
        <w:rPr>
          <w:rFonts w:cstheme="minorHAnsi"/>
          <w:b/>
          <w:bCs/>
          <w:color w:val="000000" w:themeColor="text1"/>
          <w:lang w:val="nl-NL"/>
        </w:rPr>
        <w:t>Leonor</w:t>
      </w:r>
      <w:proofErr w:type="spellEnd"/>
      <w:r w:rsidR="005B13AF" w:rsidRPr="0023471B">
        <w:rPr>
          <w:rFonts w:cstheme="minorHAnsi"/>
          <w:b/>
          <w:bCs/>
          <w:color w:val="000000" w:themeColor="text1"/>
          <w:lang w:val="nl-NL"/>
        </w:rPr>
        <w:t xml:space="preserve"> </w:t>
      </w:r>
      <w:proofErr w:type="spellStart"/>
      <w:r w:rsidR="005B13AF" w:rsidRPr="0023471B">
        <w:rPr>
          <w:rFonts w:cstheme="minorHAnsi"/>
          <w:b/>
          <w:bCs/>
          <w:color w:val="000000" w:themeColor="text1"/>
          <w:lang w:val="nl-NL"/>
        </w:rPr>
        <w:t>Leitao</w:t>
      </w:r>
      <w:proofErr w:type="spellEnd"/>
      <w:r w:rsidR="005B13AF" w:rsidRPr="0023471B">
        <w:rPr>
          <w:rFonts w:cstheme="minorHAnsi"/>
          <w:b/>
          <w:bCs/>
          <w:color w:val="000000" w:themeColor="text1"/>
          <w:lang w:val="nl-NL"/>
        </w:rPr>
        <w:t xml:space="preserve"> de Melo</w:t>
      </w:r>
      <w:r w:rsidR="005B13AF" w:rsidRPr="0023471B">
        <w:rPr>
          <w:rFonts w:cstheme="minorHAnsi"/>
          <w:color w:val="000000" w:themeColor="text1"/>
          <w:lang w:val="nl-NL"/>
        </w:rPr>
        <w:t xml:space="preserve">, </w:t>
      </w:r>
      <w:proofErr w:type="spellStart"/>
      <w:r w:rsidR="005B13AF" w:rsidRPr="0023471B">
        <w:rPr>
          <w:rFonts w:cstheme="minorHAnsi"/>
          <w:color w:val="000000" w:themeColor="text1"/>
          <w:lang w:val="nl-NL"/>
        </w:rPr>
        <w:t>Finance.brussels</w:t>
      </w:r>
      <w:proofErr w:type="spellEnd"/>
      <w:r w:rsidR="005B13AF" w:rsidRPr="0023471B">
        <w:rPr>
          <w:rFonts w:cstheme="minorHAnsi"/>
          <w:color w:val="000000" w:themeColor="text1"/>
          <w:lang w:val="nl-NL"/>
        </w:rPr>
        <w:t>,</w:t>
      </w:r>
      <w:r w:rsidR="005B13AF" w:rsidRPr="0023471B">
        <w:rPr>
          <w:rFonts w:ascii="Calibri" w:eastAsia="Times New Roman" w:hAnsi="Calibri" w:cs="Times New Roman"/>
          <w:lang w:val="nl-NL" w:eastAsia="en-GB"/>
        </w:rPr>
        <w:t xml:space="preserve"> </w:t>
      </w:r>
      <w:r w:rsidR="005B13AF" w:rsidRPr="0023471B">
        <w:rPr>
          <w:rFonts w:ascii="Calibri" w:eastAsia="Times New Roman" w:hAnsi="Calibri" w:cs="Times New Roman"/>
          <w:b/>
          <w:bCs/>
          <w:lang w:val="nl-NL" w:eastAsia="en-GB"/>
        </w:rPr>
        <w:t xml:space="preserve">Pierre </w:t>
      </w:r>
      <w:proofErr w:type="spellStart"/>
      <w:r w:rsidR="005B13AF" w:rsidRPr="0023471B">
        <w:rPr>
          <w:rFonts w:ascii="Calibri" w:eastAsia="Times New Roman" w:hAnsi="Calibri" w:cs="Times New Roman"/>
          <w:b/>
          <w:bCs/>
          <w:lang w:val="nl-NL" w:eastAsia="en-GB"/>
        </w:rPr>
        <w:t>Mottet</w:t>
      </w:r>
      <w:proofErr w:type="spellEnd"/>
      <w:r w:rsidR="005B13AF" w:rsidRPr="0023471B">
        <w:rPr>
          <w:rFonts w:ascii="Calibri" w:eastAsia="Times New Roman" w:hAnsi="Calibri" w:cs="Times New Roman"/>
          <w:lang w:val="nl-NL" w:eastAsia="en-GB"/>
        </w:rPr>
        <w:t xml:space="preserve">, IBA (juryvoorzitter) - </w:t>
      </w:r>
      <w:proofErr w:type="spellStart"/>
      <w:r w:rsidR="005B13AF" w:rsidRPr="0023471B">
        <w:rPr>
          <w:rFonts w:ascii="Calibri" w:eastAsia="Times New Roman" w:hAnsi="Calibri" w:cs="Times New Roman"/>
          <w:b/>
          <w:bCs/>
          <w:lang w:val="nl-NL" w:eastAsia="en-GB"/>
        </w:rPr>
        <w:t>Jérôme</w:t>
      </w:r>
      <w:proofErr w:type="spellEnd"/>
      <w:r w:rsidR="005B13AF" w:rsidRPr="0023471B">
        <w:rPr>
          <w:rFonts w:ascii="Calibri" w:eastAsia="Times New Roman" w:hAnsi="Calibri" w:cs="Times New Roman"/>
          <w:b/>
          <w:bCs/>
          <w:lang w:val="nl-NL" w:eastAsia="en-GB"/>
        </w:rPr>
        <w:t xml:space="preserve"> </w:t>
      </w:r>
      <w:proofErr w:type="spellStart"/>
      <w:r w:rsidR="005B13AF" w:rsidRPr="0023471B">
        <w:rPr>
          <w:rFonts w:ascii="Calibri" w:eastAsia="Times New Roman" w:hAnsi="Calibri" w:cs="Times New Roman"/>
          <w:b/>
          <w:bCs/>
          <w:lang w:val="nl-NL" w:eastAsia="en-GB"/>
        </w:rPr>
        <w:t>Partos</w:t>
      </w:r>
      <w:proofErr w:type="spellEnd"/>
      <w:r w:rsidR="005B13AF" w:rsidRPr="0023471B">
        <w:rPr>
          <w:rFonts w:ascii="Calibri" w:eastAsia="Times New Roman" w:hAnsi="Calibri" w:cs="Times New Roman"/>
          <w:lang w:val="nl-NL" w:eastAsia="en-GB"/>
        </w:rPr>
        <w:t xml:space="preserve">, </w:t>
      </w:r>
      <w:proofErr w:type="spellStart"/>
      <w:r w:rsidR="005B13AF" w:rsidRPr="0023471B">
        <w:rPr>
          <w:rFonts w:ascii="Calibri" w:eastAsia="Times New Roman" w:hAnsi="Calibri" w:cs="Times New Roman"/>
          <w:lang w:val="nl-NL" w:eastAsia="en-GB"/>
        </w:rPr>
        <w:t>Eurasia</w:t>
      </w:r>
      <w:proofErr w:type="spellEnd"/>
      <w:r w:rsidR="005B13AF" w:rsidRPr="0023471B">
        <w:rPr>
          <w:rFonts w:ascii="Calibri" w:eastAsia="Times New Roman" w:hAnsi="Calibri" w:cs="Times New Roman"/>
          <w:lang w:val="nl-NL" w:eastAsia="en-GB"/>
        </w:rPr>
        <w:t xml:space="preserve"> </w:t>
      </w:r>
      <w:proofErr w:type="spellStart"/>
      <w:r w:rsidR="005B13AF" w:rsidRPr="0023471B">
        <w:rPr>
          <w:rFonts w:ascii="Calibri" w:eastAsia="Times New Roman" w:hAnsi="Calibri" w:cs="Times New Roman"/>
          <w:lang w:val="nl-NL" w:eastAsia="en-GB"/>
        </w:rPr>
        <w:t>Environmental</w:t>
      </w:r>
      <w:proofErr w:type="spellEnd"/>
      <w:r w:rsidR="005B13AF" w:rsidRPr="0023471B">
        <w:rPr>
          <w:rFonts w:ascii="Calibri" w:eastAsia="Times New Roman" w:hAnsi="Calibri" w:cs="Times New Roman"/>
          <w:lang w:val="nl-NL" w:eastAsia="en-GB"/>
        </w:rPr>
        <w:t xml:space="preserve"> Technologies - </w:t>
      </w:r>
      <w:r w:rsidR="005B13AF" w:rsidRPr="0023471B">
        <w:rPr>
          <w:rFonts w:ascii="Calibri" w:eastAsia="Times New Roman" w:hAnsi="Calibri" w:cs="Times New Roman"/>
          <w:b/>
          <w:bCs/>
          <w:lang w:val="nl-NL" w:eastAsia="en-GB"/>
        </w:rPr>
        <w:t xml:space="preserve">Julien </w:t>
      </w:r>
      <w:proofErr w:type="spellStart"/>
      <w:r w:rsidR="005B13AF" w:rsidRPr="0023471B">
        <w:rPr>
          <w:rFonts w:ascii="Calibri" w:eastAsia="Times New Roman" w:hAnsi="Calibri" w:cs="Times New Roman"/>
          <w:b/>
          <w:bCs/>
          <w:lang w:val="nl-NL" w:eastAsia="en-GB"/>
        </w:rPr>
        <w:t>Pestiaux</w:t>
      </w:r>
      <w:proofErr w:type="spellEnd"/>
      <w:r w:rsidR="005B13AF" w:rsidRPr="0023471B">
        <w:rPr>
          <w:rFonts w:ascii="Calibri" w:eastAsia="Times New Roman" w:hAnsi="Calibri" w:cs="Times New Roman"/>
          <w:lang w:val="nl-NL" w:eastAsia="en-GB"/>
        </w:rPr>
        <w:t xml:space="preserve">, </w:t>
      </w:r>
      <w:proofErr w:type="spellStart"/>
      <w:r w:rsidR="005B13AF" w:rsidRPr="0023471B">
        <w:rPr>
          <w:rFonts w:ascii="Calibri" w:eastAsia="Times New Roman" w:hAnsi="Calibri" w:cs="Times New Roman"/>
          <w:lang w:val="nl-NL" w:eastAsia="en-GB"/>
        </w:rPr>
        <w:t>Climact</w:t>
      </w:r>
      <w:proofErr w:type="spellEnd"/>
      <w:r w:rsidR="005B13AF" w:rsidRPr="0023471B">
        <w:rPr>
          <w:rFonts w:ascii="Calibri" w:eastAsia="Times New Roman" w:hAnsi="Calibri" w:cs="Times New Roman"/>
          <w:lang w:val="nl-NL" w:eastAsia="en-GB"/>
        </w:rPr>
        <w:t xml:space="preserve"> - </w:t>
      </w:r>
      <w:proofErr w:type="spellStart"/>
      <w:r w:rsidR="005B13AF" w:rsidRPr="0023471B">
        <w:rPr>
          <w:rFonts w:ascii="Calibri" w:eastAsia="Times New Roman" w:hAnsi="Calibri" w:cs="Times New Roman"/>
          <w:b/>
          <w:bCs/>
          <w:lang w:val="nl-NL" w:eastAsia="en-GB"/>
        </w:rPr>
        <w:t>Sybille</w:t>
      </w:r>
      <w:proofErr w:type="spellEnd"/>
      <w:r w:rsidR="005B13AF" w:rsidRPr="0023471B">
        <w:rPr>
          <w:rFonts w:ascii="Calibri" w:eastAsia="Times New Roman" w:hAnsi="Calibri" w:cs="Times New Roman"/>
          <w:b/>
          <w:bCs/>
          <w:lang w:val="nl-NL" w:eastAsia="en-GB"/>
        </w:rPr>
        <w:t xml:space="preserve"> van den Hove</w:t>
      </w:r>
      <w:r w:rsidR="005B13AF" w:rsidRPr="0023471B">
        <w:rPr>
          <w:rFonts w:ascii="Calibri" w:eastAsia="Times New Roman" w:hAnsi="Calibri" w:cs="Times New Roman"/>
          <w:lang w:val="nl-NL" w:eastAsia="en-GB"/>
        </w:rPr>
        <w:t xml:space="preserve">, </w:t>
      </w:r>
      <w:proofErr w:type="spellStart"/>
      <w:r w:rsidR="005B13AF" w:rsidRPr="0023471B">
        <w:rPr>
          <w:rFonts w:ascii="Calibri" w:eastAsia="Times New Roman" w:hAnsi="Calibri" w:cs="Times New Roman"/>
          <w:lang w:val="nl-NL" w:eastAsia="en-GB"/>
        </w:rPr>
        <w:t>Bridging</w:t>
      </w:r>
      <w:proofErr w:type="spellEnd"/>
      <w:r w:rsidR="005B13AF" w:rsidRPr="0023471B">
        <w:rPr>
          <w:rFonts w:ascii="Calibri" w:eastAsia="Times New Roman" w:hAnsi="Calibri" w:cs="Times New Roman"/>
          <w:lang w:val="nl-NL" w:eastAsia="en-GB"/>
        </w:rPr>
        <w:t xml:space="preserve"> </w:t>
      </w:r>
      <w:proofErr w:type="spellStart"/>
      <w:r w:rsidR="005B13AF" w:rsidRPr="0023471B">
        <w:rPr>
          <w:rFonts w:ascii="Calibri" w:eastAsia="Times New Roman" w:hAnsi="Calibri" w:cs="Times New Roman"/>
          <w:lang w:val="nl-NL" w:eastAsia="en-GB"/>
        </w:rPr>
        <w:t>for</w:t>
      </w:r>
      <w:proofErr w:type="spellEnd"/>
      <w:r w:rsidR="005B13AF" w:rsidRPr="0023471B">
        <w:rPr>
          <w:rFonts w:ascii="Calibri" w:eastAsia="Times New Roman" w:hAnsi="Calibri" w:cs="Times New Roman"/>
          <w:lang w:val="nl-NL" w:eastAsia="en-GB"/>
        </w:rPr>
        <w:t xml:space="preserve"> </w:t>
      </w:r>
      <w:proofErr w:type="spellStart"/>
      <w:r w:rsidR="005B13AF" w:rsidRPr="0023471B">
        <w:rPr>
          <w:rFonts w:ascii="Calibri" w:eastAsia="Times New Roman" w:hAnsi="Calibri" w:cs="Times New Roman"/>
          <w:lang w:val="nl-NL" w:eastAsia="en-GB"/>
        </w:rPr>
        <w:t>Sustainability</w:t>
      </w:r>
      <w:proofErr w:type="spellEnd"/>
      <w:r w:rsidR="005B13AF" w:rsidRPr="0023471B">
        <w:rPr>
          <w:rFonts w:ascii="Calibri" w:eastAsia="Times New Roman" w:hAnsi="Calibri" w:cs="Times New Roman"/>
          <w:lang w:val="nl-NL" w:eastAsia="en-GB"/>
        </w:rPr>
        <w:t xml:space="preserve"> - </w:t>
      </w:r>
      <w:r w:rsidR="005B13AF" w:rsidRPr="0023471B">
        <w:rPr>
          <w:rFonts w:cstheme="minorHAnsi"/>
          <w:b/>
          <w:bCs/>
          <w:color w:val="000000" w:themeColor="text1"/>
          <w:lang w:val="nl-NL"/>
        </w:rPr>
        <w:t xml:space="preserve">Sophie </w:t>
      </w:r>
      <w:proofErr w:type="spellStart"/>
      <w:r w:rsidR="005B13AF" w:rsidRPr="0023471B">
        <w:rPr>
          <w:rFonts w:cstheme="minorHAnsi"/>
          <w:b/>
          <w:bCs/>
          <w:color w:val="000000" w:themeColor="text1"/>
          <w:lang w:val="nl-NL"/>
        </w:rPr>
        <w:t>Flagothier</w:t>
      </w:r>
      <w:proofErr w:type="spellEnd"/>
      <w:r w:rsidR="005B13AF" w:rsidRPr="0023471B">
        <w:rPr>
          <w:rFonts w:cstheme="minorHAnsi"/>
          <w:color w:val="000000" w:themeColor="text1"/>
          <w:lang w:val="nl-NL"/>
        </w:rPr>
        <w:t xml:space="preserve">, </w:t>
      </w:r>
      <w:proofErr w:type="spellStart"/>
      <w:r w:rsidR="005B13AF" w:rsidRPr="0023471B">
        <w:rPr>
          <w:rFonts w:cstheme="minorHAnsi"/>
          <w:color w:val="000000" w:themeColor="text1"/>
          <w:lang w:val="nl-NL"/>
        </w:rPr>
        <w:t>Youmeal</w:t>
      </w:r>
      <w:proofErr w:type="spellEnd"/>
      <w:r w:rsidR="005B13AF" w:rsidRPr="0023471B">
        <w:rPr>
          <w:rFonts w:cstheme="minorHAnsi"/>
          <w:color w:val="000000" w:themeColor="text1"/>
          <w:lang w:val="nl-NL"/>
        </w:rPr>
        <w:t xml:space="preserve"> (</w:t>
      </w:r>
      <w:proofErr w:type="spellStart"/>
      <w:r w:rsidR="005B13AF" w:rsidRPr="0023471B">
        <w:rPr>
          <w:rFonts w:cstheme="minorHAnsi"/>
          <w:color w:val="000000" w:themeColor="text1"/>
          <w:lang w:val="nl-NL"/>
        </w:rPr>
        <w:t>SE’nSE</w:t>
      </w:r>
      <w:proofErr w:type="spellEnd"/>
      <w:r w:rsidR="005B13AF" w:rsidRPr="0023471B">
        <w:rPr>
          <w:rFonts w:cstheme="minorHAnsi"/>
          <w:color w:val="000000" w:themeColor="text1"/>
          <w:lang w:val="nl-NL"/>
        </w:rPr>
        <w:t xml:space="preserve"> 2016-laureaat) en </w:t>
      </w:r>
      <w:r w:rsidR="005B13AF" w:rsidRPr="0023471B">
        <w:rPr>
          <w:rFonts w:cstheme="minorHAnsi"/>
          <w:b/>
          <w:bCs/>
          <w:color w:val="000000" w:themeColor="text1"/>
          <w:lang w:val="nl-NL"/>
        </w:rPr>
        <w:t xml:space="preserve">David </w:t>
      </w:r>
      <w:proofErr w:type="spellStart"/>
      <w:r w:rsidR="005B13AF" w:rsidRPr="0023471B">
        <w:rPr>
          <w:rFonts w:cstheme="minorHAnsi"/>
          <w:b/>
          <w:bCs/>
          <w:color w:val="000000" w:themeColor="text1"/>
          <w:lang w:val="nl-NL"/>
        </w:rPr>
        <w:t>Mellet</w:t>
      </w:r>
      <w:proofErr w:type="spellEnd"/>
      <w:r w:rsidR="005B13AF" w:rsidRPr="0023471B">
        <w:rPr>
          <w:rFonts w:cstheme="minorHAnsi"/>
          <w:color w:val="000000" w:themeColor="text1"/>
          <w:lang w:val="nl-NL"/>
        </w:rPr>
        <w:t xml:space="preserve">, </w:t>
      </w:r>
      <w:proofErr w:type="spellStart"/>
      <w:r w:rsidR="005B13AF" w:rsidRPr="0023471B">
        <w:rPr>
          <w:rFonts w:cstheme="minorHAnsi"/>
          <w:color w:val="000000" w:themeColor="text1"/>
          <w:lang w:val="nl-NL"/>
        </w:rPr>
        <w:t>BeeFounders</w:t>
      </w:r>
      <w:proofErr w:type="spellEnd"/>
      <w:r w:rsidR="005B13AF" w:rsidRPr="0023471B">
        <w:rPr>
          <w:rFonts w:cstheme="minorHAnsi"/>
          <w:color w:val="000000" w:themeColor="text1"/>
          <w:lang w:val="nl-NL"/>
        </w:rPr>
        <w:t xml:space="preserve"> &amp; Little Food (</w:t>
      </w:r>
      <w:proofErr w:type="spellStart"/>
      <w:r w:rsidR="005B13AF" w:rsidRPr="0023471B">
        <w:rPr>
          <w:rFonts w:cstheme="minorHAnsi"/>
          <w:color w:val="000000" w:themeColor="text1"/>
          <w:lang w:val="nl-NL"/>
        </w:rPr>
        <w:t>SE’nSE</w:t>
      </w:r>
      <w:proofErr w:type="spellEnd"/>
      <w:r w:rsidR="005B13AF" w:rsidRPr="0023471B">
        <w:rPr>
          <w:rFonts w:cstheme="minorHAnsi"/>
          <w:color w:val="000000" w:themeColor="text1"/>
          <w:lang w:val="nl-NL"/>
        </w:rPr>
        <w:t xml:space="preserve"> 2016-laureaat).</w:t>
      </w:r>
    </w:p>
    <w:p w14:paraId="5009FD40" w14:textId="77777777" w:rsidR="005B13AF" w:rsidRPr="0023471B" w:rsidRDefault="005B13AF" w:rsidP="0023471B">
      <w:pPr>
        <w:jc w:val="both"/>
        <w:rPr>
          <w:b/>
          <w:color w:val="000000" w:themeColor="text1"/>
          <w:lang w:val="nl-NL"/>
        </w:rPr>
      </w:pPr>
    </w:p>
    <w:p w14:paraId="2F1B7122" w14:textId="77777777" w:rsidR="005B13AF" w:rsidRPr="0023471B" w:rsidRDefault="005B13AF" w:rsidP="0023471B">
      <w:pPr>
        <w:jc w:val="both"/>
        <w:rPr>
          <w:rFonts w:ascii="Calibri" w:eastAsia="Times New Roman" w:hAnsi="Calibri" w:cs="Calibri"/>
          <w:color w:val="000000"/>
          <w:lang w:val="nl-NL" w:eastAsia="fr-FR"/>
        </w:rPr>
      </w:pPr>
      <w:r w:rsidRPr="0023471B">
        <w:rPr>
          <w:lang w:val="nl-NL"/>
        </w:rPr>
        <w:lastRenderedPageBreak/>
        <w:t xml:space="preserve">De </w:t>
      </w:r>
      <w:r w:rsidRPr="0023471B">
        <w:rPr>
          <w:b/>
          <w:lang w:val="nl-NL"/>
        </w:rPr>
        <w:t>belangrijkste criteria</w:t>
      </w:r>
      <w:r w:rsidRPr="0023471B">
        <w:rPr>
          <w:lang w:val="nl-NL"/>
        </w:rPr>
        <w:t xml:space="preserve"> die de jury in aanmerking nam bij de selectie van deze vier </w:t>
      </w:r>
      <w:proofErr w:type="spellStart"/>
      <w:r w:rsidRPr="0023471B">
        <w:rPr>
          <w:lang w:val="nl-NL"/>
        </w:rPr>
        <w:t>start-ups</w:t>
      </w:r>
      <w:proofErr w:type="spellEnd"/>
      <w:r w:rsidRPr="0023471B">
        <w:rPr>
          <w:lang w:val="nl-NL"/>
        </w:rPr>
        <w:t xml:space="preserve"> zijn: de verwachte positieve milieu-impact, de sterkte van het businessplan, de kwaliteit van het team en de duurzame werking van de onderneming</w:t>
      </w:r>
      <w:r w:rsidRPr="0023471B">
        <w:rPr>
          <w:color w:val="000000" w:themeColor="text1"/>
          <w:lang w:val="nl-NL"/>
        </w:rPr>
        <w:t xml:space="preserve">. </w:t>
      </w:r>
    </w:p>
    <w:p w14:paraId="46909AA3" w14:textId="77777777" w:rsidR="00C6571F" w:rsidRPr="0023471B" w:rsidRDefault="00C6571F" w:rsidP="0023471B">
      <w:pPr>
        <w:jc w:val="both"/>
        <w:rPr>
          <w:b/>
          <w:color w:val="000000" w:themeColor="text1"/>
          <w:lang w:val="nl-NL"/>
        </w:rPr>
      </w:pPr>
    </w:p>
    <w:p w14:paraId="3AB69AF5" w14:textId="77777777" w:rsidR="00B6062C" w:rsidRPr="0023471B" w:rsidRDefault="00B6062C" w:rsidP="0023471B">
      <w:pPr>
        <w:jc w:val="both"/>
        <w:rPr>
          <w:b/>
          <w:color w:val="000000" w:themeColor="text1"/>
          <w:lang w:val="nl-NL"/>
        </w:rPr>
      </w:pPr>
    </w:p>
    <w:p w14:paraId="493CDC54" w14:textId="409F4F6B" w:rsidR="00DA1CF7" w:rsidRPr="0023471B" w:rsidRDefault="00DA1CF7" w:rsidP="0023471B">
      <w:pPr>
        <w:jc w:val="both"/>
        <w:rPr>
          <w:b/>
          <w:color w:val="000000" w:themeColor="text1"/>
          <w:lang w:val="nl-NL"/>
        </w:rPr>
      </w:pPr>
      <w:r w:rsidRPr="0023471B">
        <w:rPr>
          <w:b/>
          <w:color w:val="000000" w:themeColor="text1"/>
          <w:lang w:val="nl-NL"/>
        </w:rPr>
        <w:t xml:space="preserve">Over het </w:t>
      </w:r>
      <w:proofErr w:type="spellStart"/>
      <w:r w:rsidRPr="0023471B">
        <w:rPr>
          <w:b/>
          <w:color w:val="000000" w:themeColor="text1"/>
          <w:lang w:val="nl-NL"/>
        </w:rPr>
        <w:t>SE’nSE</w:t>
      </w:r>
      <w:proofErr w:type="spellEnd"/>
      <w:r w:rsidRPr="0023471B">
        <w:rPr>
          <w:b/>
          <w:color w:val="000000" w:themeColor="text1"/>
          <w:lang w:val="nl-NL"/>
        </w:rPr>
        <w:t xml:space="preserve"> Fonds </w:t>
      </w:r>
    </w:p>
    <w:p w14:paraId="3EDD66D8" w14:textId="0A9916B1" w:rsidR="00DA1CF7" w:rsidRPr="0023471B" w:rsidRDefault="00DA1CF7" w:rsidP="0023471B">
      <w:pPr>
        <w:jc w:val="both"/>
        <w:rPr>
          <w:lang w:val="nl-NL"/>
        </w:rPr>
      </w:pPr>
      <w:r w:rsidRPr="0023471B">
        <w:rPr>
          <w:lang w:val="nl-NL"/>
        </w:rPr>
        <w:t xml:space="preserve">Het </w:t>
      </w:r>
      <w:proofErr w:type="spellStart"/>
      <w:r w:rsidRPr="0023471B">
        <w:rPr>
          <w:lang w:val="nl-NL"/>
        </w:rPr>
        <w:t>Seed</w:t>
      </w:r>
      <w:proofErr w:type="spellEnd"/>
      <w:r w:rsidRPr="0023471B">
        <w:rPr>
          <w:lang w:val="nl-NL"/>
        </w:rPr>
        <w:t xml:space="preserve"> </w:t>
      </w:r>
      <w:proofErr w:type="spellStart"/>
      <w:r w:rsidRPr="0023471B">
        <w:rPr>
          <w:lang w:val="nl-NL"/>
        </w:rPr>
        <w:t>Equity</w:t>
      </w:r>
      <w:proofErr w:type="spellEnd"/>
      <w:r w:rsidRPr="0023471B">
        <w:rPr>
          <w:lang w:val="nl-NL"/>
        </w:rPr>
        <w:t xml:space="preserve"> &amp; </w:t>
      </w:r>
      <w:proofErr w:type="spellStart"/>
      <w:r w:rsidRPr="0023471B">
        <w:rPr>
          <w:lang w:val="nl-NL"/>
        </w:rPr>
        <w:t>Sustainable</w:t>
      </w:r>
      <w:proofErr w:type="spellEnd"/>
      <w:r w:rsidRPr="0023471B">
        <w:rPr>
          <w:lang w:val="nl-NL"/>
        </w:rPr>
        <w:t xml:space="preserve"> </w:t>
      </w:r>
      <w:proofErr w:type="spellStart"/>
      <w:r w:rsidRPr="0023471B">
        <w:rPr>
          <w:lang w:val="nl-NL"/>
        </w:rPr>
        <w:t>Entrepreneurship</w:t>
      </w:r>
      <w:proofErr w:type="spellEnd"/>
      <w:r w:rsidRPr="0023471B">
        <w:rPr>
          <w:lang w:val="nl-NL"/>
        </w:rPr>
        <w:t xml:space="preserve"> Fund (</w:t>
      </w:r>
      <w:hyperlink r:id="rId17" w:history="1">
        <w:r w:rsidRPr="0023471B">
          <w:rPr>
            <w:rStyle w:val="Lienhypertexte"/>
            <w:lang w:val="nl-NL"/>
          </w:rPr>
          <w:t>SE’nSE Fonds</w:t>
        </w:r>
      </w:hyperlink>
      <w:r w:rsidRPr="0023471B">
        <w:rPr>
          <w:lang w:val="nl-NL"/>
        </w:rPr>
        <w:t xml:space="preserve">) werd in 2016 opgericht door ondernemer Pierre </w:t>
      </w:r>
      <w:proofErr w:type="spellStart"/>
      <w:r w:rsidRPr="0023471B">
        <w:rPr>
          <w:lang w:val="nl-NL"/>
        </w:rPr>
        <w:t>Mottet</w:t>
      </w:r>
      <w:proofErr w:type="spellEnd"/>
      <w:r w:rsidRPr="0023471B">
        <w:rPr>
          <w:lang w:val="nl-NL"/>
        </w:rPr>
        <w:t xml:space="preserve"> (IBA) en ondergebracht bij de Stichting voor Toekomstige Generaties. </w:t>
      </w:r>
      <w:r w:rsidRPr="0023471B">
        <w:rPr>
          <w:b/>
          <w:bCs/>
          <w:lang w:val="nl-NL"/>
        </w:rPr>
        <w:t>Het Fonds draagt bij</w:t>
      </w:r>
      <w:r w:rsidRPr="0023471B">
        <w:rPr>
          <w:b/>
          <w:lang w:val="nl-NL"/>
        </w:rPr>
        <w:t xml:space="preserve"> aan een duurzamere wereld door de ondernemingsgeest te stimuleren</w:t>
      </w:r>
      <w:r w:rsidRPr="0023471B">
        <w:rPr>
          <w:lang w:val="nl-NL"/>
        </w:rPr>
        <w:t xml:space="preserve">. Dankzij een jaarlijkse donatie van de oprichter en van bijkomende </w:t>
      </w:r>
      <w:proofErr w:type="spellStart"/>
      <w:r w:rsidRPr="0023471B">
        <w:rPr>
          <w:lang w:val="nl-NL"/>
        </w:rPr>
        <w:t>donatoren</w:t>
      </w:r>
      <w:proofErr w:type="spellEnd"/>
      <w:r w:rsidRPr="0023471B">
        <w:rPr>
          <w:lang w:val="nl-NL"/>
        </w:rPr>
        <w:t xml:space="preserve"> – </w:t>
      </w:r>
      <w:r w:rsidRPr="0023471B">
        <w:rPr>
          <w:iCs/>
          <w:lang w:val="nl-NL"/>
        </w:rPr>
        <w:t xml:space="preserve">het </w:t>
      </w:r>
      <w:hyperlink r:id="rId18" w:history="1">
        <w:r w:rsidRPr="0023471B">
          <w:rPr>
            <w:rStyle w:val="Lienhypertexte"/>
            <w:iCs/>
            <w:lang w:val="nl-NL"/>
          </w:rPr>
          <w:t>Aether Fonds voor Toekomstige Generaties</w:t>
        </w:r>
      </w:hyperlink>
      <w:r w:rsidRPr="0023471B">
        <w:rPr>
          <w:iCs/>
          <w:lang w:val="nl-NL"/>
        </w:rPr>
        <w:t xml:space="preserve">, de </w:t>
      </w:r>
      <w:hyperlink r:id="rId19" w:history="1">
        <w:r w:rsidRPr="0023471B">
          <w:rPr>
            <w:rStyle w:val="Lienhypertexte"/>
            <w:iCs/>
            <w:lang w:val="nl-NL"/>
          </w:rPr>
          <w:t>Eurofins</w:t>
        </w:r>
      </w:hyperlink>
      <w:r w:rsidRPr="0023471B">
        <w:rPr>
          <w:rStyle w:val="Lienhypertexte"/>
          <w:iCs/>
          <w:lang w:val="nl-NL"/>
        </w:rPr>
        <w:t xml:space="preserve"> Foundation</w:t>
      </w:r>
      <w:r w:rsidRPr="0023471B">
        <w:rPr>
          <w:iCs/>
          <w:lang w:val="nl-NL"/>
        </w:rPr>
        <w:t xml:space="preserve"> </w:t>
      </w:r>
      <w:r w:rsidRPr="0023471B">
        <w:rPr>
          <w:lang w:val="nl-NL"/>
        </w:rPr>
        <w:t>– kan het Fonds ondernemers die projecten ontwikkelen met een aanzienlijke positieve milieu-impact</w:t>
      </w:r>
      <w:r w:rsidR="00776A77" w:rsidRPr="0023471B">
        <w:rPr>
          <w:lang w:val="nl-NL"/>
        </w:rPr>
        <w:t>,</w:t>
      </w:r>
      <w:r w:rsidRPr="0023471B">
        <w:rPr>
          <w:lang w:val="nl-NL"/>
        </w:rPr>
        <w:t xml:space="preserve"> ondersteunen aan de hand van </w:t>
      </w:r>
      <w:r w:rsidRPr="0023471B">
        <w:rPr>
          <w:b/>
          <w:lang w:val="nl-NL"/>
        </w:rPr>
        <w:t>zaaikapitaal</w:t>
      </w:r>
      <w:r w:rsidRPr="0023471B">
        <w:rPr>
          <w:lang w:val="nl-NL"/>
        </w:rPr>
        <w:t xml:space="preserve"> en het delen van </w:t>
      </w:r>
      <w:r w:rsidRPr="0023471B">
        <w:rPr>
          <w:b/>
          <w:bCs/>
          <w:lang w:val="nl-NL"/>
        </w:rPr>
        <w:t>ervaring</w:t>
      </w:r>
      <w:r w:rsidRPr="0023471B">
        <w:rPr>
          <w:lang w:val="nl-NL"/>
        </w:rPr>
        <w:t xml:space="preserve"> en een </w:t>
      </w:r>
      <w:r w:rsidRPr="0023471B">
        <w:rPr>
          <w:b/>
          <w:bCs/>
          <w:lang w:val="nl-NL"/>
        </w:rPr>
        <w:t>netwerk</w:t>
      </w:r>
      <w:r w:rsidRPr="0023471B">
        <w:rPr>
          <w:lang w:val="nl-NL"/>
        </w:rPr>
        <w:t xml:space="preserve">. De ambitie van het </w:t>
      </w:r>
      <w:proofErr w:type="spellStart"/>
      <w:r w:rsidRPr="0023471B">
        <w:rPr>
          <w:lang w:val="nl-NL"/>
        </w:rPr>
        <w:t>SE’nSE</w:t>
      </w:r>
      <w:proofErr w:type="spellEnd"/>
      <w:r w:rsidRPr="0023471B">
        <w:rPr>
          <w:lang w:val="nl-NL"/>
        </w:rPr>
        <w:t xml:space="preserve"> Fonds is om ieder jaar drie tot vijf kwaliteitsvolle ondernemingen te selecteren. Voor meer informatie over het </w:t>
      </w:r>
      <w:proofErr w:type="spellStart"/>
      <w:r w:rsidRPr="0023471B">
        <w:rPr>
          <w:lang w:val="nl-NL"/>
        </w:rPr>
        <w:t>SE’nSE</w:t>
      </w:r>
      <w:proofErr w:type="spellEnd"/>
      <w:r w:rsidRPr="0023471B">
        <w:rPr>
          <w:lang w:val="nl-NL"/>
        </w:rPr>
        <w:t xml:space="preserve"> Fonds en </w:t>
      </w:r>
      <w:r w:rsidRPr="0023471B">
        <w:rPr>
          <w:b/>
          <w:bCs/>
          <w:lang w:val="nl-NL"/>
        </w:rPr>
        <w:t>de laureaten van de af</w:t>
      </w:r>
      <w:r w:rsidR="00776A77" w:rsidRPr="0023471B">
        <w:rPr>
          <w:b/>
          <w:bCs/>
          <w:lang w:val="nl-NL"/>
        </w:rPr>
        <w:t>ge</w:t>
      </w:r>
      <w:r w:rsidRPr="0023471B">
        <w:rPr>
          <w:b/>
          <w:bCs/>
          <w:lang w:val="nl-NL"/>
        </w:rPr>
        <w:t>lopen jaren</w:t>
      </w:r>
      <w:r w:rsidRPr="0023471B">
        <w:rPr>
          <w:lang w:val="nl-NL"/>
        </w:rPr>
        <w:t xml:space="preserve">: </w:t>
      </w:r>
      <w:hyperlink r:id="rId20" w:history="1">
        <w:r w:rsidRPr="0013774C">
          <w:rPr>
            <w:rStyle w:val="Lienhypertexte"/>
            <w:lang w:val="nl-NL"/>
          </w:rPr>
          <w:t>www.stg.be/sense</w:t>
        </w:r>
      </w:hyperlink>
    </w:p>
    <w:p w14:paraId="354FEA50" w14:textId="77777777" w:rsidR="00063366" w:rsidRPr="0023471B" w:rsidRDefault="00063366" w:rsidP="0023471B">
      <w:pPr>
        <w:rPr>
          <w:b/>
          <w:color w:val="000000" w:themeColor="text1"/>
          <w:sz w:val="28"/>
          <w:szCs w:val="28"/>
          <w:lang w:val="nl-NL"/>
        </w:rPr>
      </w:pPr>
    </w:p>
    <w:p w14:paraId="21D11D2D" w14:textId="77777777" w:rsidR="00DA1CF7" w:rsidRPr="0023471B" w:rsidRDefault="00DA1CF7" w:rsidP="0023471B">
      <w:pPr>
        <w:jc w:val="both"/>
        <w:rPr>
          <w:b/>
          <w:color w:val="000000" w:themeColor="text1"/>
          <w:lang w:val="nl-NL"/>
        </w:rPr>
      </w:pPr>
      <w:r w:rsidRPr="0023471B">
        <w:rPr>
          <w:b/>
          <w:color w:val="000000" w:themeColor="text1"/>
          <w:lang w:val="nl-NL"/>
        </w:rPr>
        <w:t>Over de Stichting voor Toekomstige Generaties</w:t>
      </w:r>
    </w:p>
    <w:p w14:paraId="1F67F844" w14:textId="51F301C7" w:rsidR="00757ED3" w:rsidRPr="0023471B" w:rsidRDefault="00DA1CF7" w:rsidP="0013774C">
      <w:pPr>
        <w:jc w:val="both"/>
        <w:rPr>
          <w:rStyle w:val="Lienhypertexte"/>
          <w:b/>
          <w:lang w:val="nl-NL"/>
        </w:rPr>
      </w:pPr>
      <w:r w:rsidRPr="0023471B">
        <w:rPr>
          <w:lang w:val="nl-NL"/>
        </w:rPr>
        <w:t xml:space="preserve">De Stichting voor Toekomstige Generaties werd opgericht in 1998. Het is een Belgische stichting </w:t>
      </w:r>
      <w:r w:rsidRPr="0023471B">
        <w:rPr>
          <w:b/>
          <w:lang w:val="nl-NL"/>
        </w:rPr>
        <w:t>die zich uitsluitend toelegt op de transitie naar een </w:t>
      </w:r>
      <w:hyperlink r:id="rId21" w:tgtFrame="_blank" w:history="1">
        <w:r w:rsidRPr="0023471B">
          <w:rPr>
            <w:b/>
            <w:lang w:val="nl-NL"/>
          </w:rPr>
          <w:t>duurzaam ontwikkeling</w:t>
        </w:r>
      </w:hyperlink>
      <w:r w:rsidRPr="0023471B">
        <w:rPr>
          <w:b/>
          <w:lang w:val="nl-NL"/>
        </w:rPr>
        <w:t>smodel, een van de grootste uitdagingen van de 21e eeuw</w:t>
      </w:r>
      <w:r w:rsidRPr="0023471B">
        <w:rPr>
          <w:lang w:val="nl-NL"/>
        </w:rPr>
        <w:t xml:space="preserve">. De Stichting voor Toekomstige Generaties is een pluralistische, onafhankelijke stichting van openbaar nut, ze telt veertien werknemers en is actief in heel België. Als </w:t>
      </w:r>
      <w:r w:rsidRPr="0023471B">
        <w:rPr>
          <w:b/>
          <w:lang w:val="nl-NL"/>
        </w:rPr>
        <w:t xml:space="preserve">platform voor </w:t>
      </w:r>
      <w:proofErr w:type="spellStart"/>
      <w:r w:rsidRPr="0023471B">
        <w:rPr>
          <w:b/>
          <w:lang w:val="nl-NL"/>
        </w:rPr>
        <w:t>transformatieve</w:t>
      </w:r>
      <w:proofErr w:type="spellEnd"/>
      <w:r w:rsidRPr="0023471B">
        <w:rPr>
          <w:b/>
          <w:lang w:val="nl-NL"/>
        </w:rPr>
        <w:t xml:space="preserve"> filantropie</w:t>
      </w:r>
      <w:r w:rsidRPr="0023471B">
        <w:rPr>
          <w:lang w:val="nl-NL"/>
        </w:rPr>
        <w:t xml:space="preserve"> maakt ze het voor haar partners, investeerders en donateurs mogelijk om te investeren in de toekomstige generaties. De Stichting heeft</w:t>
      </w:r>
      <w:r w:rsidRPr="0023471B">
        <w:rPr>
          <w:b/>
          <w:lang w:val="nl-NL"/>
        </w:rPr>
        <w:t xml:space="preserve"> ruime ervaring in het ondersteunen van initiatiefnemers</w:t>
      </w:r>
      <w:r w:rsidRPr="0023471B">
        <w:rPr>
          <w:lang w:val="nl-NL"/>
        </w:rPr>
        <w:t xml:space="preserve"> van duurzame projecten in België en Europa. Voor meer informatie over de Stichting voor Toekomstige Generatie</w:t>
      </w:r>
      <w:r w:rsidRPr="0013774C">
        <w:rPr>
          <w:lang w:val="nl-NL"/>
        </w:rPr>
        <w:t xml:space="preserve">s: </w:t>
      </w:r>
      <w:hyperlink r:id="rId22" w:history="1">
        <w:r w:rsidRPr="0013774C">
          <w:rPr>
            <w:rStyle w:val="Lienhypertexte"/>
            <w:lang w:val="nl-NL"/>
          </w:rPr>
          <w:t>www.stg.be</w:t>
        </w:r>
      </w:hyperlink>
    </w:p>
    <w:p w14:paraId="7297FF63" w14:textId="77777777" w:rsidR="00DA1CF7" w:rsidRPr="0023471B" w:rsidRDefault="00DA1CF7" w:rsidP="0013774C">
      <w:pPr>
        <w:jc w:val="both"/>
        <w:rPr>
          <w:b/>
          <w:color w:val="000000" w:themeColor="text1"/>
          <w:lang w:val="nl-NL"/>
        </w:rPr>
      </w:pPr>
    </w:p>
    <w:p w14:paraId="4C8D3EE7" w14:textId="2E082D23" w:rsidR="00DA1CF7" w:rsidRPr="0023471B" w:rsidRDefault="00DA1CF7" w:rsidP="0013774C">
      <w:pPr>
        <w:jc w:val="both"/>
        <w:rPr>
          <w:lang w:val="nl-NL"/>
        </w:rPr>
      </w:pPr>
      <w:r w:rsidRPr="0023471B">
        <w:rPr>
          <w:lang w:val="nl-NL"/>
        </w:rPr>
        <w:t>In het kader van haar steunprogramma voor duurzaam ondernemerschap geniet de Stichting de steun van Vlaanderen, Wallonië (Waals Agentschap voor Lucht en Klimaat) en het Brussels Hoofdstedelijk Gewest (Leefmilieu Brussel).</w:t>
      </w:r>
    </w:p>
    <w:p w14:paraId="09119FA2" w14:textId="77777777" w:rsidR="0046023A" w:rsidRPr="0023471B" w:rsidRDefault="0046023A" w:rsidP="0023471B">
      <w:pPr>
        <w:jc w:val="both"/>
        <w:rPr>
          <w:lang w:val="nl-NL"/>
        </w:rPr>
      </w:pPr>
    </w:p>
    <w:p w14:paraId="0425BB15" w14:textId="77777777" w:rsidR="0046023A" w:rsidRPr="0023471B" w:rsidRDefault="0046023A" w:rsidP="0023471B">
      <w:pPr>
        <w:jc w:val="center"/>
        <w:rPr>
          <w:lang w:val="nl-NL"/>
        </w:rPr>
      </w:pPr>
      <w:r w:rsidRPr="0023471B">
        <w:rPr>
          <w:lang w:val="nl-NL"/>
        </w:rPr>
        <w:t>* * * * * * *</w:t>
      </w:r>
    </w:p>
    <w:p w14:paraId="72ABFA74" w14:textId="0EECA9D7" w:rsidR="002867C5" w:rsidRPr="0023471B" w:rsidRDefault="002867C5" w:rsidP="0023471B">
      <w:pPr>
        <w:rPr>
          <w:lang w:val="nl-NL"/>
        </w:rPr>
      </w:pPr>
    </w:p>
    <w:p w14:paraId="781D5F1B" w14:textId="77777777" w:rsidR="00DA1CF7" w:rsidRPr="0023471B" w:rsidRDefault="00DA1CF7" w:rsidP="0023471B">
      <w:pPr>
        <w:rPr>
          <w:b/>
          <w:color w:val="000000" w:themeColor="text1"/>
          <w:lang w:val="nl-NL"/>
        </w:rPr>
      </w:pPr>
      <w:r w:rsidRPr="0023471B">
        <w:rPr>
          <w:b/>
          <w:color w:val="000000" w:themeColor="text1"/>
          <w:lang w:val="nl-NL"/>
        </w:rPr>
        <w:t>Foto’s en communicatiemateriaal van de laureaten is beschikbaar via de volgende link:</w:t>
      </w:r>
    </w:p>
    <w:p w14:paraId="7DA83121" w14:textId="5C462E2E" w:rsidR="00805599" w:rsidRPr="0023471B" w:rsidRDefault="00000000" w:rsidP="0023471B">
      <w:pPr>
        <w:rPr>
          <w:lang w:val="nl-NL"/>
        </w:rPr>
      </w:pPr>
      <w:hyperlink r:id="rId23" w:history="1">
        <w:r w:rsidR="00EC4CC3" w:rsidRPr="00586C9F">
          <w:rPr>
            <w:rStyle w:val="Lienhypertexte"/>
            <w:lang w:val="nl-NL"/>
          </w:rPr>
          <w:t>https://www.dropbox.com/sh/jnku25yquwday1g/AABB-D7Fp68f80Y9HXGBlKyHa?dl=0</w:t>
        </w:r>
      </w:hyperlink>
    </w:p>
    <w:p w14:paraId="0735C873" w14:textId="77777777" w:rsidR="00E366BF" w:rsidRPr="0023471B" w:rsidRDefault="00E366BF" w:rsidP="0023471B">
      <w:pPr>
        <w:rPr>
          <w:lang w:val="nl-NL"/>
        </w:rPr>
      </w:pPr>
    </w:p>
    <w:p w14:paraId="129D7BCA" w14:textId="77777777" w:rsidR="00DA1CF7" w:rsidRPr="0023471B" w:rsidRDefault="00DA1CF7" w:rsidP="0023471B">
      <w:pPr>
        <w:rPr>
          <w:b/>
          <w:lang w:val="nl-NL"/>
        </w:rPr>
      </w:pPr>
      <w:r w:rsidRPr="0023471B">
        <w:rPr>
          <w:b/>
          <w:lang w:val="nl-NL"/>
        </w:rPr>
        <w:t>Perscontact voor verdere informatie of interviews met de laureaten, juryleden, mecenassen:</w:t>
      </w:r>
    </w:p>
    <w:p w14:paraId="3EA2C049" w14:textId="77777777" w:rsidR="00DA1CF7" w:rsidRPr="0023471B" w:rsidRDefault="00DA1CF7" w:rsidP="0023471B">
      <w:pPr>
        <w:rPr>
          <w:lang w:val="nl-NL"/>
        </w:rPr>
      </w:pPr>
      <w:r w:rsidRPr="0023471B">
        <w:rPr>
          <w:lang w:val="nl-NL"/>
        </w:rPr>
        <w:t xml:space="preserve">Cécile </w:t>
      </w:r>
      <w:proofErr w:type="spellStart"/>
      <w:r w:rsidRPr="0023471B">
        <w:rPr>
          <w:lang w:val="nl-NL"/>
        </w:rPr>
        <w:t>Purnode</w:t>
      </w:r>
      <w:proofErr w:type="spellEnd"/>
      <w:r w:rsidRPr="0023471B">
        <w:rPr>
          <w:lang w:val="nl-NL"/>
        </w:rPr>
        <w:t xml:space="preserve"> </w:t>
      </w:r>
    </w:p>
    <w:p w14:paraId="04B78A70" w14:textId="77777777" w:rsidR="00DA1CF7" w:rsidRPr="0023471B" w:rsidRDefault="00DA1CF7" w:rsidP="0023471B">
      <w:pPr>
        <w:rPr>
          <w:lang w:val="nl-NL"/>
        </w:rPr>
      </w:pPr>
      <w:r w:rsidRPr="0023471B">
        <w:rPr>
          <w:lang w:val="nl-NL"/>
        </w:rPr>
        <w:t>Stichting voor Toekomstige Generaties</w:t>
      </w:r>
    </w:p>
    <w:p w14:paraId="7E52C00B" w14:textId="77777777" w:rsidR="00DA1CF7" w:rsidRPr="0023471B" w:rsidRDefault="00DA1CF7" w:rsidP="0023471B">
      <w:pPr>
        <w:rPr>
          <w:lang w:val="fr-BE"/>
        </w:rPr>
      </w:pPr>
      <w:r w:rsidRPr="0023471B">
        <w:rPr>
          <w:lang w:val="fr-BE"/>
        </w:rPr>
        <w:t xml:space="preserve">0479 52 69 11  </w:t>
      </w:r>
    </w:p>
    <w:p w14:paraId="00008501" w14:textId="4A6E9B68" w:rsidR="00DA1CF7" w:rsidRPr="003B21B5" w:rsidRDefault="00000000" w:rsidP="0023471B">
      <w:pPr>
        <w:rPr>
          <w:lang w:val="fr-BE"/>
        </w:rPr>
      </w:pPr>
      <w:hyperlink r:id="rId24" w:history="1">
        <w:r w:rsidR="00DA1CF7" w:rsidRPr="0023471B">
          <w:rPr>
            <w:rStyle w:val="Lienhypertexte"/>
            <w:lang w:val="fr-BE"/>
          </w:rPr>
          <w:t>c.purnode@stg.be</w:t>
        </w:r>
      </w:hyperlink>
    </w:p>
    <w:sectPr w:rsidR="00DA1CF7" w:rsidRPr="003B21B5" w:rsidSect="00412433">
      <w:headerReference w:type="default" r:id="rId25"/>
      <w:footerReference w:type="even" r:id="rId26"/>
      <w:footerReference w:type="default" r:id="rId27"/>
      <w:pgSz w:w="11900" w:h="16840"/>
      <w:pgMar w:top="2472"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3227" w14:textId="77777777" w:rsidR="00AA1259" w:rsidRDefault="00AA1259" w:rsidP="009877F8">
      <w:r>
        <w:separator/>
      </w:r>
    </w:p>
  </w:endnote>
  <w:endnote w:type="continuationSeparator" w:id="0">
    <w:p w14:paraId="67FF2128" w14:textId="77777777" w:rsidR="00AA1259" w:rsidRDefault="00AA1259"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495CFCD6" w14:textId="446DC426" w:rsidR="000E1F1E" w:rsidRPr="00B56098" w:rsidRDefault="000E1F1E" w:rsidP="00AC48EF">
    <w:pPr>
      <w:pStyle w:val="Pieddepage"/>
      <w:tabs>
        <w:tab w:val="clear" w:pos="4536"/>
        <w:tab w:val="clear" w:pos="9072"/>
        <w:tab w:val="left" w:pos="5245"/>
        <w:tab w:val="right" w:pos="9639"/>
      </w:tabs>
      <w:ind w:right="-426"/>
      <w:rPr>
        <w:sz w:val="16"/>
        <w:szCs w:val="16"/>
        <w:lang w:val="fr-BE"/>
      </w:rPr>
    </w:pPr>
    <w:r w:rsidRPr="00B56098">
      <w:rPr>
        <w:sz w:val="16"/>
        <w:szCs w:val="16"/>
        <w:lang w:val="fr-B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4A79" w14:textId="77777777" w:rsidR="00AA1259" w:rsidRDefault="00AA1259" w:rsidP="009877F8">
      <w:r>
        <w:separator/>
      </w:r>
    </w:p>
  </w:footnote>
  <w:footnote w:type="continuationSeparator" w:id="0">
    <w:p w14:paraId="1F0A6A66" w14:textId="77777777" w:rsidR="00AA1259" w:rsidRDefault="00AA1259"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72F5" w14:textId="7B534982" w:rsidR="007E1C70" w:rsidRDefault="00412433">
    <w:pPr>
      <w:pStyle w:val="En-tte"/>
    </w:pPr>
    <w:r w:rsidRPr="008E5B24">
      <w:rPr>
        <w:b/>
        <w:noProof/>
        <w:color w:val="000000" w:themeColor="text1"/>
        <w:sz w:val="16"/>
        <w:szCs w:val="16"/>
        <w:lang w:val="en-US"/>
      </w:rPr>
      <w:drawing>
        <wp:anchor distT="0" distB="0" distL="114300" distR="114300" simplePos="0" relativeHeight="251659264" behindDoc="1" locked="0" layoutInCell="1" allowOverlap="1" wp14:anchorId="45380539" wp14:editId="0C3D0B6E">
          <wp:simplePos x="0" y="0"/>
          <wp:positionH relativeFrom="column">
            <wp:posOffset>1219200</wp:posOffset>
          </wp:positionH>
          <wp:positionV relativeFrom="paragraph">
            <wp:posOffset>142240</wp:posOffset>
          </wp:positionV>
          <wp:extent cx="3113749" cy="604422"/>
          <wp:effectExtent l="0" t="0" r="0" b="5715"/>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113749" cy="6044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9F7"/>
    <w:multiLevelType w:val="hybridMultilevel"/>
    <w:tmpl w:val="272AEFC4"/>
    <w:lvl w:ilvl="0" w:tplc="16260ED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299473">
    <w:abstractNumId w:val="2"/>
  </w:num>
  <w:num w:numId="2" w16cid:durableId="1029180997">
    <w:abstractNumId w:val="3"/>
  </w:num>
  <w:num w:numId="3" w16cid:durableId="1850874715">
    <w:abstractNumId w:val="1"/>
  </w:num>
  <w:num w:numId="4" w16cid:durableId="1450470103">
    <w:abstractNumId w:val="4"/>
  </w:num>
  <w:num w:numId="5" w16cid:durableId="180592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3D99"/>
    <w:rsid w:val="00003FFE"/>
    <w:rsid w:val="0001316E"/>
    <w:rsid w:val="000153ED"/>
    <w:rsid w:val="00016522"/>
    <w:rsid w:val="000166E5"/>
    <w:rsid w:val="00020711"/>
    <w:rsid w:val="0002084E"/>
    <w:rsid w:val="00021E81"/>
    <w:rsid w:val="00023FB1"/>
    <w:rsid w:val="000258E3"/>
    <w:rsid w:val="00030BE1"/>
    <w:rsid w:val="00032C9A"/>
    <w:rsid w:val="0003406D"/>
    <w:rsid w:val="00036C21"/>
    <w:rsid w:val="00037151"/>
    <w:rsid w:val="00047EEA"/>
    <w:rsid w:val="00051D51"/>
    <w:rsid w:val="00057597"/>
    <w:rsid w:val="00062DCD"/>
    <w:rsid w:val="00063366"/>
    <w:rsid w:val="00066236"/>
    <w:rsid w:val="000666A2"/>
    <w:rsid w:val="0006776A"/>
    <w:rsid w:val="00071E0C"/>
    <w:rsid w:val="00072145"/>
    <w:rsid w:val="000843A0"/>
    <w:rsid w:val="00084D76"/>
    <w:rsid w:val="0009084F"/>
    <w:rsid w:val="00091919"/>
    <w:rsid w:val="00091E35"/>
    <w:rsid w:val="00094BB1"/>
    <w:rsid w:val="00097560"/>
    <w:rsid w:val="00097EE9"/>
    <w:rsid w:val="00097F15"/>
    <w:rsid w:val="000A12FC"/>
    <w:rsid w:val="000A177F"/>
    <w:rsid w:val="000A32AB"/>
    <w:rsid w:val="000A7CD8"/>
    <w:rsid w:val="000B0D07"/>
    <w:rsid w:val="000B1293"/>
    <w:rsid w:val="000B51BE"/>
    <w:rsid w:val="000B7044"/>
    <w:rsid w:val="000C2953"/>
    <w:rsid w:val="000C3F67"/>
    <w:rsid w:val="000C5697"/>
    <w:rsid w:val="000C5D36"/>
    <w:rsid w:val="000C601D"/>
    <w:rsid w:val="000C797B"/>
    <w:rsid w:val="000D2614"/>
    <w:rsid w:val="000D40C3"/>
    <w:rsid w:val="000D63A4"/>
    <w:rsid w:val="000D67FA"/>
    <w:rsid w:val="000E16F9"/>
    <w:rsid w:val="000E1F1E"/>
    <w:rsid w:val="000E22A8"/>
    <w:rsid w:val="000E4A2E"/>
    <w:rsid w:val="000F4019"/>
    <w:rsid w:val="000F7C13"/>
    <w:rsid w:val="001003CD"/>
    <w:rsid w:val="00102144"/>
    <w:rsid w:val="001037BA"/>
    <w:rsid w:val="00103C55"/>
    <w:rsid w:val="0010465C"/>
    <w:rsid w:val="0010765C"/>
    <w:rsid w:val="00107B4A"/>
    <w:rsid w:val="00110243"/>
    <w:rsid w:val="001106AA"/>
    <w:rsid w:val="001109D4"/>
    <w:rsid w:val="00112C27"/>
    <w:rsid w:val="001176B8"/>
    <w:rsid w:val="00121386"/>
    <w:rsid w:val="001237DA"/>
    <w:rsid w:val="001248ED"/>
    <w:rsid w:val="00127181"/>
    <w:rsid w:val="00130CB2"/>
    <w:rsid w:val="00133E40"/>
    <w:rsid w:val="00135A83"/>
    <w:rsid w:val="001362B7"/>
    <w:rsid w:val="0013691E"/>
    <w:rsid w:val="00136EE1"/>
    <w:rsid w:val="0013774C"/>
    <w:rsid w:val="00144255"/>
    <w:rsid w:val="00155DA3"/>
    <w:rsid w:val="00155DC2"/>
    <w:rsid w:val="001606CF"/>
    <w:rsid w:val="00162504"/>
    <w:rsid w:val="00162AA2"/>
    <w:rsid w:val="001638FA"/>
    <w:rsid w:val="00164C3B"/>
    <w:rsid w:val="00170E40"/>
    <w:rsid w:val="00171647"/>
    <w:rsid w:val="00173DF7"/>
    <w:rsid w:val="00174C94"/>
    <w:rsid w:val="001776FD"/>
    <w:rsid w:val="00183986"/>
    <w:rsid w:val="00186F26"/>
    <w:rsid w:val="00191A5A"/>
    <w:rsid w:val="00192126"/>
    <w:rsid w:val="0019392A"/>
    <w:rsid w:val="00196BFD"/>
    <w:rsid w:val="001A05C4"/>
    <w:rsid w:val="001A1B97"/>
    <w:rsid w:val="001A1D22"/>
    <w:rsid w:val="001B08F2"/>
    <w:rsid w:val="001C64D4"/>
    <w:rsid w:val="001D18B1"/>
    <w:rsid w:val="001D526C"/>
    <w:rsid w:val="001D6E79"/>
    <w:rsid w:val="001D7372"/>
    <w:rsid w:val="001E0575"/>
    <w:rsid w:val="001E7873"/>
    <w:rsid w:val="001F4823"/>
    <w:rsid w:val="001F71CE"/>
    <w:rsid w:val="00204896"/>
    <w:rsid w:val="00213A25"/>
    <w:rsid w:val="002165B1"/>
    <w:rsid w:val="00221397"/>
    <w:rsid w:val="00221570"/>
    <w:rsid w:val="002225E1"/>
    <w:rsid w:val="00227C14"/>
    <w:rsid w:val="002318B5"/>
    <w:rsid w:val="0023471B"/>
    <w:rsid w:val="002351E1"/>
    <w:rsid w:val="00235656"/>
    <w:rsid w:val="0023584D"/>
    <w:rsid w:val="002461E7"/>
    <w:rsid w:val="00246432"/>
    <w:rsid w:val="002511CF"/>
    <w:rsid w:val="0025120D"/>
    <w:rsid w:val="002523D6"/>
    <w:rsid w:val="00253690"/>
    <w:rsid w:val="00254702"/>
    <w:rsid w:val="00256A3F"/>
    <w:rsid w:val="00256AD9"/>
    <w:rsid w:val="00257013"/>
    <w:rsid w:val="00261594"/>
    <w:rsid w:val="00262FE2"/>
    <w:rsid w:val="0026317A"/>
    <w:rsid w:val="00266ABB"/>
    <w:rsid w:val="002705AE"/>
    <w:rsid w:val="00271DC3"/>
    <w:rsid w:val="00272F3C"/>
    <w:rsid w:val="00281568"/>
    <w:rsid w:val="0028258C"/>
    <w:rsid w:val="002833E6"/>
    <w:rsid w:val="002867C5"/>
    <w:rsid w:val="00287655"/>
    <w:rsid w:val="002936A8"/>
    <w:rsid w:val="00294BFD"/>
    <w:rsid w:val="00296E18"/>
    <w:rsid w:val="00297A6D"/>
    <w:rsid w:val="00297E80"/>
    <w:rsid w:val="002A407F"/>
    <w:rsid w:val="002A79BD"/>
    <w:rsid w:val="002B3C12"/>
    <w:rsid w:val="002C01E7"/>
    <w:rsid w:val="002C084D"/>
    <w:rsid w:val="002C0B9E"/>
    <w:rsid w:val="002C1345"/>
    <w:rsid w:val="002C2930"/>
    <w:rsid w:val="002C43D0"/>
    <w:rsid w:val="002D07FF"/>
    <w:rsid w:val="002D22D8"/>
    <w:rsid w:val="002D78A8"/>
    <w:rsid w:val="002D7A2C"/>
    <w:rsid w:val="002E3C0C"/>
    <w:rsid w:val="002F4B7C"/>
    <w:rsid w:val="002F7347"/>
    <w:rsid w:val="002F74FE"/>
    <w:rsid w:val="003120FA"/>
    <w:rsid w:val="00313B23"/>
    <w:rsid w:val="00316494"/>
    <w:rsid w:val="00316503"/>
    <w:rsid w:val="00316A6C"/>
    <w:rsid w:val="00321B80"/>
    <w:rsid w:val="00323A92"/>
    <w:rsid w:val="00323EC6"/>
    <w:rsid w:val="003279AD"/>
    <w:rsid w:val="00330CE9"/>
    <w:rsid w:val="003318C8"/>
    <w:rsid w:val="00331918"/>
    <w:rsid w:val="00335078"/>
    <w:rsid w:val="003376BE"/>
    <w:rsid w:val="00337E8C"/>
    <w:rsid w:val="00341430"/>
    <w:rsid w:val="003414F0"/>
    <w:rsid w:val="00342770"/>
    <w:rsid w:val="003464BC"/>
    <w:rsid w:val="00351B8A"/>
    <w:rsid w:val="00351BCE"/>
    <w:rsid w:val="00356767"/>
    <w:rsid w:val="003608E6"/>
    <w:rsid w:val="0036510E"/>
    <w:rsid w:val="003664B7"/>
    <w:rsid w:val="0037070A"/>
    <w:rsid w:val="003715BD"/>
    <w:rsid w:val="00372CDA"/>
    <w:rsid w:val="0037395F"/>
    <w:rsid w:val="00373E8F"/>
    <w:rsid w:val="003745A5"/>
    <w:rsid w:val="00380089"/>
    <w:rsid w:val="00380AA6"/>
    <w:rsid w:val="003854A9"/>
    <w:rsid w:val="00386622"/>
    <w:rsid w:val="003931D3"/>
    <w:rsid w:val="00396147"/>
    <w:rsid w:val="00397168"/>
    <w:rsid w:val="003A74C5"/>
    <w:rsid w:val="003A7ADF"/>
    <w:rsid w:val="003B1D55"/>
    <w:rsid w:val="003B21B5"/>
    <w:rsid w:val="003B27CF"/>
    <w:rsid w:val="003B30E3"/>
    <w:rsid w:val="003C3F6B"/>
    <w:rsid w:val="003C5C65"/>
    <w:rsid w:val="003C67D1"/>
    <w:rsid w:val="003C7930"/>
    <w:rsid w:val="003D44CD"/>
    <w:rsid w:val="003E08CB"/>
    <w:rsid w:val="003E136B"/>
    <w:rsid w:val="003E6060"/>
    <w:rsid w:val="003E7047"/>
    <w:rsid w:val="003E7FD2"/>
    <w:rsid w:val="003F169D"/>
    <w:rsid w:val="003F623D"/>
    <w:rsid w:val="00405AF3"/>
    <w:rsid w:val="00406A2F"/>
    <w:rsid w:val="0041137B"/>
    <w:rsid w:val="00412433"/>
    <w:rsid w:val="00414107"/>
    <w:rsid w:val="004162C9"/>
    <w:rsid w:val="00420044"/>
    <w:rsid w:val="0042098D"/>
    <w:rsid w:val="00421C86"/>
    <w:rsid w:val="00422DCD"/>
    <w:rsid w:val="004239C5"/>
    <w:rsid w:val="00426C89"/>
    <w:rsid w:val="00427230"/>
    <w:rsid w:val="00432771"/>
    <w:rsid w:val="00432AC0"/>
    <w:rsid w:val="00433384"/>
    <w:rsid w:val="00433A93"/>
    <w:rsid w:val="00436837"/>
    <w:rsid w:val="004373EF"/>
    <w:rsid w:val="004412A9"/>
    <w:rsid w:val="00443D08"/>
    <w:rsid w:val="00443F4E"/>
    <w:rsid w:val="0044403F"/>
    <w:rsid w:val="004455DE"/>
    <w:rsid w:val="00445EDD"/>
    <w:rsid w:val="0044648B"/>
    <w:rsid w:val="00447591"/>
    <w:rsid w:val="00447C66"/>
    <w:rsid w:val="00450551"/>
    <w:rsid w:val="00455636"/>
    <w:rsid w:val="00456ED7"/>
    <w:rsid w:val="0046023A"/>
    <w:rsid w:val="00462311"/>
    <w:rsid w:val="00462D37"/>
    <w:rsid w:val="00463B3A"/>
    <w:rsid w:val="004649CC"/>
    <w:rsid w:val="00465076"/>
    <w:rsid w:val="004667F0"/>
    <w:rsid w:val="00470A8B"/>
    <w:rsid w:val="00471AE7"/>
    <w:rsid w:val="0047303A"/>
    <w:rsid w:val="00473044"/>
    <w:rsid w:val="00474195"/>
    <w:rsid w:val="004745CE"/>
    <w:rsid w:val="004753A7"/>
    <w:rsid w:val="004766C5"/>
    <w:rsid w:val="00483903"/>
    <w:rsid w:val="00485B0D"/>
    <w:rsid w:val="00487AA3"/>
    <w:rsid w:val="0049091E"/>
    <w:rsid w:val="00490CA9"/>
    <w:rsid w:val="00496961"/>
    <w:rsid w:val="00496AB2"/>
    <w:rsid w:val="004A08F2"/>
    <w:rsid w:val="004A24C5"/>
    <w:rsid w:val="004A3661"/>
    <w:rsid w:val="004A38FE"/>
    <w:rsid w:val="004A6ECA"/>
    <w:rsid w:val="004A6FB8"/>
    <w:rsid w:val="004A716E"/>
    <w:rsid w:val="004B25DC"/>
    <w:rsid w:val="004B28C7"/>
    <w:rsid w:val="004B67BA"/>
    <w:rsid w:val="004C1499"/>
    <w:rsid w:val="004C684E"/>
    <w:rsid w:val="004D0848"/>
    <w:rsid w:val="004D0D1B"/>
    <w:rsid w:val="004D3FBE"/>
    <w:rsid w:val="004D460F"/>
    <w:rsid w:val="004E092A"/>
    <w:rsid w:val="004E3003"/>
    <w:rsid w:val="004E3F6D"/>
    <w:rsid w:val="004E4A54"/>
    <w:rsid w:val="004E4B64"/>
    <w:rsid w:val="004E78AA"/>
    <w:rsid w:val="004E78E1"/>
    <w:rsid w:val="004E7E08"/>
    <w:rsid w:val="00500B86"/>
    <w:rsid w:val="005022A0"/>
    <w:rsid w:val="005045C3"/>
    <w:rsid w:val="005054B3"/>
    <w:rsid w:val="00507E1E"/>
    <w:rsid w:val="00513232"/>
    <w:rsid w:val="00513F72"/>
    <w:rsid w:val="00515628"/>
    <w:rsid w:val="00515AE8"/>
    <w:rsid w:val="005219AB"/>
    <w:rsid w:val="00525519"/>
    <w:rsid w:val="00526822"/>
    <w:rsid w:val="0052718C"/>
    <w:rsid w:val="00531D1B"/>
    <w:rsid w:val="005327FA"/>
    <w:rsid w:val="00533495"/>
    <w:rsid w:val="00533943"/>
    <w:rsid w:val="00535DA3"/>
    <w:rsid w:val="005372DB"/>
    <w:rsid w:val="00544B2E"/>
    <w:rsid w:val="00544FC2"/>
    <w:rsid w:val="005508E2"/>
    <w:rsid w:val="00554035"/>
    <w:rsid w:val="005553DE"/>
    <w:rsid w:val="00556009"/>
    <w:rsid w:val="0055607F"/>
    <w:rsid w:val="00562DBE"/>
    <w:rsid w:val="005732D3"/>
    <w:rsid w:val="00573EB5"/>
    <w:rsid w:val="005750D5"/>
    <w:rsid w:val="005825C2"/>
    <w:rsid w:val="00583AD6"/>
    <w:rsid w:val="0058444F"/>
    <w:rsid w:val="005856F2"/>
    <w:rsid w:val="005857E6"/>
    <w:rsid w:val="00585C93"/>
    <w:rsid w:val="00586C9F"/>
    <w:rsid w:val="00587557"/>
    <w:rsid w:val="005B0987"/>
    <w:rsid w:val="005B13AF"/>
    <w:rsid w:val="005B2560"/>
    <w:rsid w:val="005B5286"/>
    <w:rsid w:val="005B53F1"/>
    <w:rsid w:val="005B68EA"/>
    <w:rsid w:val="005B7280"/>
    <w:rsid w:val="005C229C"/>
    <w:rsid w:val="005C2D20"/>
    <w:rsid w:val="005D2B7C"/>
    <w:rsid w:val="005D411F"/>
    <w:rsid w:val="005D4CA5"/>
    <w:rsid w:val="005D5C52"/>
    <w:rsid w:val="005D5F41"/>
    <w:rsid w:val="005D6C0B"/>
    <w:rsid w:val="005E115F"/>
    <w:rsid w:val="005E16DA"/>
    <w:rsid w:val="005E31B7"/>
    <w:rsid w:val="005F3079"/>
    <w:rsid w:val="005F32D9"/>
    <w:rsid w:val="00602EDC"/>
    <w:rsid w:val="00604CDC"/>
    <w:rsid w:val="0060627B"/>
    <w:rsid w:val="00611715"/>
    <w:rsid w:val="0061274E"/>
    <w:rsid w:val="00623513"/>
    <w:rsid w:val="00623661"/>
    <w:rsid w:val="00624ED6"/>
    <w:rsid w:val="0063104E"/>
    <w:rsid w:val="00631E4E"/>
    <w:rsid w:val="00640255"/>
    <w:rsid w:val="00647E15"/>
    <w:rsid w:val="0065245D"/>
    <w:rsid w:val="006553CC"/>
    <w:rsid w:val="0065753E"/>
    <w:rsid w:val="00660D79"/>
    <w:rsid w:val="0066328C"/>
    <w:rsid w:val="006644BF"/>
    <w:rsid w:val="00666DC2"/>
    <w:rsid w:val="00667520"/>
    <w:rsid w:val="00671392"/>
    <w:rsid w:val="0067294A"/>
    <w:rsid w:val="00681907"/>
    <w:rsid w:val="006855F8"/>
    <w:rsid w:val="00687511"/>
    <w:rsid w:val="00691320"/>
    <w:rsid w:val="0069270A"/>
    <w:rsid w:val="00693712"/>
    <w:rsid w:val="00695B5C"/>
    <w:rsid w:val="00696571"/>
    <w:rsid w:val="006A16F1"/>
    <w:rsid w:val="006A22CC"/>
    <w:rsid w:val="006B0BE6"/>
    <w:rsid w:val="006B6601"/>
    <w:rsid w:val="006C0159"/>
    <w:rsid w:val="006C0EA9"/>
    <w:rsid w:val="006C13C8"/>
    <w:rsid w:val="006C1EFB"/>
    <w:rsid w:val="006C4DDB"/>
    <w:rsid w:val="006D22E7"/>
    <w:rsid w:val="006D3E83"/>
    <w:rsid w:val="006D4815"/>
    <w:rsid w:val="006D7058"/>
    <w:rsid w:val="006D7DCE"/>
    <w:rsid w:val="006E1797"/>
    <w:rsid w:val="006E2AAD"/>
    <w:rsid w:val="006E2B9A"/>
    <w:rsid w:val="006E5E7F"/>
    <w:rsid w:val="006E70B4"/>
    <w:rsid w:val="006F1A89"/>
    <w:rsid w:val="006F389D"/>
    <w:rsid w:val="006F46AC"/>
    <w:rsid w:val="00702C04"/>
    <w:rsid w:val="00703B7A"/>
    <w:rsid w:val="007055DB"/>
    <w:rsid w:val="0071126C"/>
    <w:rsid w:val="00711503"/>
    <w:rsid w:val="00712C20"/>
    <w:rsid w:val="00714BE7"/>
    <w:rsid w:val="00715ED5"/>
    <w:rsid w:val="00721305"/>
    <w:rsid w:val="0072272A"/>
    <w:rsid w:val="00722AB3"/>
    <w:rsid w:val="00723F74"/>
    <w:rsid w:val="00726B6E"/>
    <w:rsid w:val="0072739B"/>
    <w:rsid w:val="00730BCD"/>
    <w:rsid w:val="0073228C"/>
    <w:rsid w:val="00733CE9"/>
    <w:rsid w:val="0073510C"/>
    <w:rsid w:val="00736787"/>
    <w:rsid w:val="007375A2"/>
    <w:rsid w:val="00740FEC"/>
    <w:rsid w:val="00742E4E"/>
    <w:rsid w:val="00742F30"/>
    <w:rsid w:val="00742FE5"/>
    <w:rsid w:val="007455A7"/>
    <w:rsid w:val="007471B0"/>
    <w:rsid w:val="0075093A"/>
    <w:rsid w:val="00755EE8"/>
    <w:rsid w:val="0075720E"/>
    <w:rsid w:val="00757ED3"/>
    <w:rsid w:val="007623A0"/>
    <w:rsid w:val="00762C6B"/>
    <w:rsid w:val="00762F84"/>
    <w:rsid w:val="00765E78"/>
    <w:rsid w:val="00766D8F"/>
    <w:rsid w:val="00766EC2"/>
    <w:rsid w:val="00770929"/>
    <w:rsid w:val="0077426E"/>
    <w:rsid w:val="007746F5"/>
    <w:rsid w:val="00775121"/>
    <w:rsid w:val="00775DB7"/>
    <w:rsid w:val="00776A77"/>
    <w:rsid w:val="0077720E"/>
    <w:rsid w:val="007821CA"/>
    <w:rsid w:val="0078502A"/>
    <w:rsid w:val="007940E6"/>
    <w:rsid w:val="0079604D"/>
    <w:rsid w:val="007A1239"/>
    <w:rsid w:val="007A2FB6"/>
    <w:rsid w:val="007A5ABD"/>
    <w:rsid w:val="007A673E"/>
    <w:rsid w:val="007B0C7A"/>
    <w:rsid w:val="007B1411"/>
    <w:rsid w:val="007B19E1"/>
    <w:rsid w:val="007B649D"/>
    <w:rsid w:val="007C1265"/>
    <w:rsid w:val="007C1470"/>
    <w:rsid w:val="007C1760"/>
    <w:rsid w:val="007C26BA"/>
    <w:rsid w:val="007C414F"/>
    <w:rsid w:val="007C4ECF"/>
    <w:rsid w:val="007C5493"/>
    <w:rsid w:val="007C6DCD"/>
    <w:rsid w:val="007C760E"/>
    <w:rsid w:val="007D1A32"/>
    <w:rsid w:val="007D3745"/>
    <w:rsid w:val="007E1C70"/>
    <w:rsid w:val="007E265D"/>
    <w:rsid w:val="007E5991"/>
    <w:rsid w:val="007E79F2"/>
    <w:rsid w:val="007F01B0"/>
    <w:rsid w:val="007F07E7"/>
    <w:rsid w:val="007F4ED7"/>
    <w:rsid w:val="007F712F"/>
    <w:rsid w:val="007F7875"/>
    <w:rsid w:val="00800DC0"/>
    <w:rsid w:val="00804349"/>
    <w:rsid w:val="00804997"/>
    <w:rsid w:val="00805599"/>
    <w:rsid w:val="00805932"/>
    <w:rsid w:val="0080682D"/>
    <w:rsid w:val="0080729F"/>
    <w:rsid w:val="008073F6"/>
    <w:rsid w:val="008111DD"/>
    <w:rsid w:val="0081309F"/>
    <w:rsid w:val="00820EBC"/>
    <w:rsid w:val="008220E4"/>
    <w:rsid w:val="0082369B"/>
    <w:rsid w:val="0082426E"/>
    <w:rsid w:val="00830581"/>
    <w:rsid w:val="00836DA6"/>
    <w:rsid w:val="00836FCC"/>
    <w:rsid w:val="00837A8D"/>
    <w:rsid w:val="008411FD"/>
    <w:rsid w:val="008422F4"/>
    <w:rsid w:val="00846401"/>
    <w:rsid w:val="008467A4"/>
    <w:rsid w:val="0085140A"/>
    <w:rsid w:val="00851818"/>
    <w:rsid w:val="00852792"/>
    <w:rsid w:val="008566CD"/>
    <w:rsid w:val="0086085D"/>
    <w:rsid w:val="00865C56"/>
    <w:rsid w:val="00872AB3"/>
    <w:rsid w:val="00872B13"/>
    <w:rsid w:val="00872CFC"/>
    <w:rsid w:val="00873D4F"/>
    <w:rsid w:val="00874EFC"/>
    <w:rsid w:val="00876FA1"/>
    <w:rsid w:val="00880D34"/>
    <w:rsid w:val="008908E6"/>
    <w:rsid w:val="00892FA5"/>
    <w:rsid w:val="0089549A"/>
    <w:rsid w:val="008966A1"/>
    <w:rsid w:val="008A7B5B"/>
    <w:rsid w:val="008B256E"/>
    <w:rsid w:val="008B4430"/>
    <w:rsid w:val="008B585B"/>
    <w:rsid w:val="008B5C62"/>
    <w:rsid w:val="008B673F"/>
    <w:rsid w:val="008B74AA"/>
    <w:rsid w:val="008C0E9F"/>
    <w:rsid w:val="008C225A"/>
    <w:rsid w:val="008C2517"/>
    <w:rsid w:val="008C638D"/>
    <w:rsid w:val="008C78B9"/>
    <w:rsid w:val="008D5EA2"/>
    <w:rsid w:val="008D6AA3"/>
    <w:rsid w:val="008E5BFD"/>
    <w:rsid w:val="008F0278"/>
    <w:rsid w:val="008F2AA3"/>
    <w:rsid w:val="009027B7"/>
    <w:rsid w:val="00902883"/>
    <w:rsid w:val="00903275"/>
    <w:rsid w:val="00907A73"/>
    <w:rsid w:val="00914374"/>
    <w:rsid w:val="009147B1"/>
    <w:rsid w:val="00916F43"/>
    <w:rsid w:val="009212A2"/>
    <w:rsid w:val="00922B2D"/>
    <w:rsid w:val="00924373"/>
    <w:rsid w:val="00924B2B"/>
    <w:rsid w:val="009301C9"/>
    <w:rsid w:val="0093102C"/>
    <w:rsid w:val="00945F6A"/>
    <w:rsid w:val="009465DE"/>
    <w:rsid w:val="00951F13"/>
    <w:rsid w:val="00953715"/>
    <w:rsid w:val="00953E87"/>
    <w:rsid w:val="00956AB7"/>
    <w:rsid w:val="009623FB"/>
    <w:rsid w:val="00972086"/>
    <w:rsid w:val="00974707"/>
    <w:rsid w:val="0097560B"/>
    <w:rsid w:val="00976631"/>
    <w:rsid w:val="009766CE"/>
    <w:rsid w:val="00977509"/>
    <w:rsid w:val="00982217"/>
    <w:rsid w:val="00982C1D"/>
    <w:rsid w:val="00983512"/>
    <w:rsid w:val="0098713F"/>
    <w:rsid w:val="009877F8"/>
    <w:rsid w:val="00992462"/>
    <w:rsid w:val="00994D2D"/>
    <w:rsid w:val="009955C0"/>
    <w:rsid w:val="009A03CF"/>
    <w:rsid w:val="009A0B02"/>
    <w:rsid w:val="009A631E"/>
    <w:rsid w:val="009A6505"/>
    <w:rsid w:val="009A7498"/>
    <w:rsid w:val="009A74CB"/>
    <w:rsid w:val="009B13FA"/>
    <w:rsid w:val="009B2A34"/>
    <w:rsid w:val="009B424F"/>
    <w:rsid w:val="009B4A63"/>
    <w:rsid w:val="009B5652"/>
    <w:rsid w:val="009C15E4"/>
    <w:rsid w:val="009C2676"/>
    <w:rsid w:val="009C4097"/>
    <w:rsid w:val="009D1FE0"/>
    <w:rsid w:val="009D27A2"/>
    <w:rsid w:val="009D3160"/>
    <w:rsid w:val="009D4FAC"/>
    <w:rsid w:val="009D4FE8"/>
    <w:rsid w:val="009D5C8E"/>
    <w:rsid w:val="009D7219"/>
    <w:rsid w:val="009E0ABA"/>
    <w:rsid w:val="009E4675"/>
    <w:rsid w:val="009E5D4D"/>
    <w:rsid w:val="009E6AAB"/>
    <w:rsid w:val="009F1512"/>
    <w:rsid w:val="009F399C"/>
    <w:rsid w:val="009F41B1"/>
    <w:rsid w:val="00A04873"/>
    <w:rsid w:val="00A11F90"/>
    <w:rsid w:val="00A1273B"/>
    <w:rsid w:val="00A22F0B"/>
    <w:rsid w:val="00A27340"/>
    <w:rsid w:val="00A27624"/>
    <w:rsid w:val="00A3038E"/>
    <w:rsid w:val="00A3401D"/>
    <w:rsid w:val="00A34B4F"/>
    <w:rsid w:val="00A35205"/>
    <w:rsid w:val="00A3553E"/>
    <w:rsid w:val="00A40036"/>
    <w:rsid w:val="00A419D1"/>
    <w:rsid w:val="00A512C5"/>
    <w:rsid w:val="00A54411"/>
    <w:rsid w:val="00A54DD1"/>
    <w:rsid w:val="00A550FA"/>
    <w:rsid w:val="00A55B9A"/>
    <w:rsid w:val="00A60D89"/>
    <w:rsid w:val="00A61527"/>
    <w:rsid w:val="00A75184"/>
    <w:rsid w:val="00A76C10"/>
    <w:rsid w:val="00A76D1F"/>
    <w:rsid w:val="00A834C4"/>
    <w:rsid w:val="00A85223"/>
    <w:rsid w:val="00A86948"/>
    <w:rsid w:val="00A87801"/>
    <w:rsid w:val="00A90002"/>
    <w:rsid w:val="00A93855"/>
    <w:rsid w:val="00A9453F"/>
    <w:rsid w:val="00AA1259"/>
    <w:rsid w:val="00AA1C2C"/>
    <w:rsid w:val="00AA246F"/>
    <w:rsid w:val="00AA2834"/>
    <w:rsid w:val="00AA4004"/>
    <w:rsid w:val="00AA51EE"/>
    <w:rsid w:val="00AA53B7"/>
    <w:rsid w:val="00AA63EB"/>
    <w:rsid w:val="00AA761E"/>
    <w:rsid w:val="00AB1F04"/>
    <w:rsid w:val="00AC0302"/>
    <w:rsid w:val="00AC231F"/>
    <w:rsid w:val="00AC3E1F"/>
    <w:rsid w:val="00AC48EF"/>
    <w:rsid w:val="00AD16FA"/>
    <w:rsid w:val="00AD47E9"/>
    <w:rsid w:val="00AE2403"/>
    <w:rsid w:val="00AE341B"/>
    <w:rsid w:val="00AE5455"/>
    <w:rsid w:val="00AE6205"/>
    <w:rsid w:val="00AF0748"/>
    <w:rsid w:val="00AF094F"/>
    <w:rsid w:val="00AF4143"/>
    <w:rsid w:val="00AF660F"/>
    <w:rsid w:val="00AF6666"/>
    <w:rsid w:val="00AF7EA7"/>
    <w:rsid w:val="00B03DD7"/>
    <w:rsid w:val="00B0448B"/>
    <w:rsid w:val="00B0753D"/>
    <w:rsid w:val="00B13882"/>
    <w:rsid w:val="00B14D57"/>
    <w:rsid w:val="00B151BF"/>
    <w:rsid w:val="00B17D27"/>
    <w:rsid w:val="00B2090F"/>
    <w:rsid w:val="00B2314F"/>
    <w:rsid w:val="00B2591C"/>
    <w:rsid w:val="00B262E4"/>
    <w:rsid w:val="00B26944"/>
    <w:rsid w:val="00B32449"/>
    <w:rsid w:val="00B328C4"/>
    <w:rsid w:val="00B34533"/>
    <w:rsid w:val="00B347F7"/>
    <w:rsid w:val="00B40FB2"/>
    <w:rsid w:val="00B41907"/>
    <w:rsid w:val="00B4394A"/>
    <w:rsid w:val="00B44A0B"/>
    <w:rsid w:val="00B46CDF"/>
    <w:rsid w:val="00B51EA6"/>
    <w:rsid w:val="00B55200"/>
    <w:rsid w:val="00B56098"/>
    <w:rsid w:val="00B566A8"/>
    <w:rsid w:val="00B6062C"/>
    <w:rsid w:val="00B60B43"/>
    <w:rsid w:val="00B6321C"/>
    <w:rsid w:val="00B67E66"/>
    <w:rsid w:val="00B708D4"/>
    <w:rsid w:val="00B76F8D"/>
    <w:rsid w:val="00B868D2"/>
    <w:rsid w:val="00B87989"/>
    <w:rsid w:val="00B90D54"/>
    <w:rsid w:val="00B91AE0"/>
    <w:rsid w:val="00B925DC"/>
    <w:rsid w:val="00B946F9"/>
    <w:rsid w:val="00B94F56"/>
    <w:rsid w:val="00B953A2"/>
    <w:rsid w:val="00B9582A"/>
    <w:rsid w:val="00B96DFE"/>
    <w:rsid w:val="00BA46AD"/>
    <w:rsid w:val="00BA4E96"/>
    <w:rsid w:val="00BA7059"/>
    <w:rsid w:val="00BB4E15"/>
    <w:rsid w:val="00BC538F"/>
    <w:rsid w:val="00BD26E9"/>
    <w:rsid w:val="00BD702D"/>
    <w:rsid w:val="00BE0877"/>
    <w:rsid w:val="00BE19A7"/>
    <w:rsid w:val="00BE1AE8"/>
    <w:rsid w:val="00BE2B29"/>
    <w:rsid w:val="00BE3261"/>
    <w:rsid w:val="00BF0B9C"/>
    <w:rsid w:val="00BF3F06"/>
    <w:rsid w:val="00BF690C"/>
    <w:rsid w:val="00BF718E"/>
    <w:rsid w:val="00BF750E"/>
    <w:rsid w:val="00BF7B87"/>
    <w:rsid w:val="00C020FD"/>
    <w:rsid w:val="00C034C9"/>
    <w:rsid w:val="00C03A4E"/>
    <w:rsid w:val="00C03D54"/>
    <w:rsid w:val="00C04583"/>
    <w:rsid w:val="00C05490"/>
    <w:rsid w:val="00C15101"/>
    <w:rsid w:val="00C20C85"/>
    <w:rsid w:val="00C3033C"/>
    <w:rsid w:val="00C32121"/>
    <w:rsid w:val="00C36774"/>
    <w:rsid w:val="00C4045A"/>
    <w:rsid w:val="00C47E03"/>
    <w:rsid w:val="00C5013C"/>
    <w:rsid w:val="00C547CE"/>
    <w:rsid w:val="00C55130"/>
    <w:rsid w:val="00C577F5"/>
    <w:rsid w:val="00C60F2D"/>
    <w:rsid w:val="00C616C3"/>
    <w:rsid w:val="00C6571F"/>
    <w:rsid w:val="00C65BF5"/>
    <w:rsid w:val="00C660A6"/>
    <w:rsid w:val="00C70EFA"/>
    <w:rsid w:val="00C759DF"/>
    <w:rsid w:val="00C760CC"/>
    <w:rsid w:val="00C7726E"/>
    <w:rsid w:val="00C7792E"/>
    <w:rsid w:val="00C80799"/>
    <w:rsid w:val="00C80C06"/>
    <w:rsid w:val="00C811ED"/>
    <w:rsid w:val="00C817F8"/>
    <w:rsid w:val="00C820CD"/>
    <w:rsid w:val="00C84838"/>
    <w:rsid w:val="00C84AC1"/>
    <w:rsid w:val="00C84BA4"/>
    <w:rsid w:val="00C911E6"/>
    <w:rsid w:val="00C922BA"/>
    <w:rsid w:val="00C92C56"/>
    <w:rsid w:val="00C94275"/>
    <w:rsid w:val="00C94BF8"/>
    <w:rsid w:val="00CA399A"/>
    <w:rsid w:val="00CA3CF3"/>
    <w:rsid w:val="00CA465B"/>
    <w:rsid w:val="00CA7C57"/>
    <w:rsid w:val="00CC116E"/>
    <w:rsid w:val="00CC70F4"/>
    <w:rsid w:val="00CD0630"/>
    <w:rsid w:val="00CD119E"/>
    <w:rsid w:val="00CE2EE8"/>
    <w:rsid w:val="00CF30FE"/>
    <w:rsid w:val="00CF457A"/>
    <w:rsid w:val="00CF6D0A"/>
    <w:rsid w:val="00D03953"/>
    <w:rsid w:val="00D03A5F"/>
    <w:rsid w:val="00D11064"/>
    <w:rsid w:val="00D113A5"/>
    <w:rsid w:val="00D12144"/>
    <w:rsid w:val="00D1420F"/>
    <w:rsid w:val="00D21FDF"/>
    <w:rsid w:val="00D221F5"/>
    <w:rsid w:val="00D2294A"/>
    <w:rsid w:val="00D25241"/>
    <w:rsid w:val="00D30EE4"/>
    <w:rsid w:val="00D312F5"/>
    <w:rsid w:val="00D31724"/>
    <w:rsid w:val="00D31D90"/>
    <w:rsid w:val="00D35098"/>
    <w:rsid w:val="00D3532B"/>
    <w:rsid w:val="00D35878"/>
    <w:rsid w:val="00D42A28"/>
    <w:rsid w:val="00D44DBF"/>
    <w:rsid w:val="00D469E8"/>
    <w:rsid w:val="00D55F20"/>
    <w:rsid w:val="00D570CC"/>
    <w:rsid w:val="00D636FC"/>
    <w:rsid w:val="00D65361"/>
    <w:rsid w:val="00D719E0"/>
    <w:rsid w:val="00D72DAB"/>
    <w:rsid w:val="00D72DBA"/>
    <w:rsid w:val="00D73CB7"/>
    <w:rsid w:val="00D74B55"/>
    <w:rsid w:val="00D758E1"/>
    <w:rsid w:val="00D77BC9"/>
    <w:rsid w:val="00D824CE"/>
    <w:rsid w:val="00D8510C"/>
    <w:rsid w:val="00D8683A"/>
    <w:rsid w:val="00D92A9F"/>
    <w:rsid w:val="00D96FD9"/>
    <w:rsid w:val="00DA1CF7"/>
    <w:rsid w:val="00DA2F41"/>
    <w:rsid w:val="00DA408C"/>
    <w:rsid w:val="00DA566B"/>
    <w:rsid w:val="00DA704A"/>
    <w:rsid w:val="00DB03F0"/>
    <w:rsid w:val="00DB1B3E"/>
    <w:rsid w:val="00DC399F"/>
    <w:rsid w:val="00DC39E2"/>
    <w:rsid w:val="00DC6E62"/>
    <w:rsid w:val="00DD4151"/>
    <w:rsid w:val="00DE31DB"/>
    <w:rsid w:val="00DE3405"/>
    <w:rsid w:val="00DE3D76"/>
    <w:rsid w:val="00DE552E"/>
    <w:rsid w:val="00DF133B"/>
    <w:rsid w:val="00DF2DD2"/>
    <w:rsid w:val="00DF5545"/>
    <w:rsid w:val="00E02EC0"/>
    <w:rsid w:val="00E05E62"/>
    <w:rsid w:val="00E067AB"/>
    <w:rsid w:val="00E10935"/>
    <w:rsid w:val="00E13052"/>
    <w:rsid w:val="00E13BA2"/>
    <w:rsid w:val="00E1729F"/>
    <w:rsid w:val="00E17599"/>
    <w:rsid w:val="00E17F9E"/>
    <w:rsid w:val="00E23296"/>
    <w:rsid w:val="00E26E2F"/>
    <w:rsid w:val="00E30440"/>
    <w:rsid w:val="00E36128"/>
    <w:rsid w:val="00E366BF"/>
    <w:rsid w:val="00E405C7"/>
    <w:rsid w:val="00E43B44"/>
    <w:rsid w:val="00E46F5B"/>
    <w:rsid w:val="00E5010C"/>
    <w:rsid w:val="00E51616"/>
    <w:rsid w:val="00E5197B"/>
    <w:rsid w:val="00E51F99"/>
    <w:rsid w:val="00E51FEF"/>
    <w:rsid w:val="00E54834"/>
    <w:rsid w:val="00E55AE2"/>
    <w:rsid w:val="00E560C8"/>
    <w:rsid w:val="00E56D67"/>
    <w:rsid w:val="00E56F73"/>
    <w:rsid w:val="00E746E8"/>
    <w:rsid w:val="00E749DD"/>
    <w:rsid w:val="00E82ECE"/>
    <w:rsid w:val="00E848AE"/>
    <w:rsid w:val="00E8758F"/>
    <w:rsid w:val="00E91456"/>
    <w:rsid w:val="00E94E97"/>
    <w:rsid w:val="00EA3AE8"/>
    <w:rsid w:val="00EA49A1"/>
    <w:rsid w:val="00EA52B9"/>
    <w:rsid w:val="00EA5891"/>
    <w:rsid w:val="00EB07CD"/>
    <w:rsid w:val="00EB3392"/>
    <w:rsid w:val="00EB405B"/>
    <w:rsid w:val="00EB466F"/>
    <w:rsid w:val="00EB4E3E"/>
    <w:rsid w:val="00EB63F5"/>
    <w:rsid w:val="00EB7A65"/>
    <w:rsid w:val="00EC0CE9"/>
    <w:rsid w:val="00EC0F3F"/>
    <w:rsid w:val="00EC1170"/>
    <w:rsid w:val="00EC1CB7"/>
    <w:rsid w:val="00EC2F53"/>
    <w:rsid w:val="00EC357F"/>
    <w:rsid w:val="00EC37CC"/>
    <w:rsid w:val="00EC4CC3"/>
    <w:rsid w:val="00ED0FF2"/>
    <w:rsid w:val="00ED31B5"/>
    <w:rsid w:val="00ED7EB5"/>
    <w:rsid w:val="00EE5FBC"/>
    <w:rsid w:val="00EE753D"/>
    <w:rsid w:val="00EF5845"/>
    <w:rsid w:val="00EF6829"/>
    <w:rsid w:val="00F040BB"/>
    <w:rsid w:val="00F04175"/>
    <w:rsid w:val="00F05611"/>
    <w:rsid w:val="00F113AE"/>
    <w:rsid w:val="00F13AFD"/>
    <w:rsid w:val="00F151C3"/>
    <w:rsid w:val="00F1746B"/>
    <w:rsid w:val="00F24DFA"/>
    <w:rsid w:val="00F26B4E"/>
    <w:rsid w:val="00F30474"/>
    <w:rsid w:val="00F31C56"/>
    <w:rsid w:val="00F31CAE"/>
    <w:rsid w:val="00F327EE"/>
    <w:rsid w:val="00F354EE"/>
    <w:rsid w:val="00F414AB"/>
    <w:rsid w:val="00F415CC"/>
    <w:rsid w:val="00F41D4D"/>
    <w:rsid w:val="00F4318C"/>
    <w:rsid w:val="00F4549F"/>
    <w:rsid w:val="00F45D10"/>
    <w:rsid w:val="00F465E7"/>
    <w:rsid w:val="00F57106"/>
    <w:rsid w:val="00F611C6"/>
    <w:rsid w:val="00F6167C"/>
    <w:rsid w:val="00F62D0A"/>
    <w:rsid w:val="00F6386D"/>
    <w:rsid w:val="00F65FE2"/>
    <w:rsid w:val="00F66A06"/>
    <w:rsid w:val="00F714A6"/>
    <w:rsid w:val="00F76975"/>
    <w:rsid w:val="00F83345"/>
    <w:rsid w:val="00F87C1B"/>
    <w:rsid w:val="00F9044D"/>
    <w:rsid w:val="00F90EC9"/>
    <w:rsid w:val="00F925A4"/>
    <w:rsid w:val="00F9500F"/>
    <w:rsid w:val="00F97889"/>
    <w:rsid w:val="00FA350B"/>
    <w:rsid w:val="00FB1992"/>
    <w:rsid w:val="00FB2781"/>
    <w:rsid w:val="00FB61B4"/>
    <w:rsid w:val="00FB7DE6"/>
    <w:rsid w:val="00FC142F"/>
    <w:rsid w:val="00FC2362"/>
    <w:rsid w:val="00FC2FF7"/>
    <w:rsid w:val="00FC35C1"/>
    <w:rsid w:val="00FC6572"/>
    <w:rsid w:val="00FC6728"/>
    <w:rsid w:val="00FC738A"/>
    <w:rsid w:val="00FE0ADC"/>
    <w:rsid w:val="00FE18CD"/>
    <w:rsid w:val="00FF26E4"/>
    <w:rsid w:val="00FF493B"/>
    <w:rsid w:val="00FF5A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style>
  <w:style w:type="paragraph" w:styleId="NormalWeb">
    <w:name w:val="Normal (Web)"/>
    <w:basedOn w:val="Normal"/>
    <w:uiPriority w:val="99"/>
    <w:unhideWhenUsed/>
    <w:rsid w:val="00071E0C"/>
    <w:pPr>
      <w:spacing w:before="100" w:beforeAutospacing="1" w:after="100" w:afterAutospacing="1"/>
    </w:pPr>
    <w:rPr>
      <w:rFonts w:ascii="Times New Roman" w:hAnsi="Times New Roman" w:cs="Times New Roman"/>
      <w:lang w:eastAsia="fr-FR"/>
    </w:rPr>
  </w:style>
  <w:style w:type="paragraph" w:styleId="Pieddepage">
    <w:name w:val="footer"/>
    <w:basedOn w:val="Normal"/>
    <w:link w:val="PieddepageCar"/>
    <w:uiPriority w:val="99"/>
    <w:unhideWhenUsed/>
    <w:rsid w:val="009877F8"/>
    <w:pPr>
      <w:tabs>
        <w:tab w:val="center" w:pos="4536"/>
        <w:tab w:val="right" w:pos="9072"/>
      </w:tabs>
    </w:p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unhideWhenUsed/>
    <w:rsid w:val="00FA350B"/>
  </w:style>
  <w:style w:type="character" w:customStyle="1" w:styleId="CommentaireCar">
    <w:name w:val="Commentaire Car"/>
    <w:basedOn w:val="Policepardfaut"/>
    <w:link w:val="Commentaire"/>
    <w:uiPriority w:val="99"/>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0B1293"/>
    <w:rPr>
      <w:color w:val="605E5C"/>
      <w:shd w:val="clear" w:color="auto" w:fill="E1DFDD"/>
    </w:rPr>
  </w:style>
  <w:style w:type="paragraph" w:customStyle="1" w:styleId="font9">
    <w:name w:val="font_9"/>
    <w:basedOn w:val="Normal"/>
    <w:rsid w:val="00DE31DB"/>
    <w:pPr>
      <w:spacing w:before="100" w:beforeAutospacing="1" w:after="100" w:afterAutospacing="1"/>
    </w:pPr>
    <w:rPr>
      <w:rFonts w:ascii="Times New Roman" w:eastAsia="Times New Roman" w:hAnsi="Times New Roman" w:cs="Times New Roman"/>
    </w:rPr>
  </w:style>
  <w:style w:type="character" w:customStyle="1" w:styleId="color11">
    <w:name w:val="color_11"/>
    <w:basedOn w:val="Policepardfaut"/>
    <w:rsid w:val="00DE31DB"/>
  </w:style>
  <w:style w:type="paragraph" w:styleId="Rvision">
    <w:name w:val="Revision"/>
    <w:hidden/>
    <w:uiPriority w:val="99"/>
    <w:semiHidden/>
    <w:rsid w:val="007B19E1"/>
  </w:style>
  <w:style w:type="character" w:styleId="Accentuation">
    <w:name w:val="Emphasis"/>
    <w:basedOn w:val="Policepardfaut"/>
    <w:uiPriority w:val="20"/>
    <w:qFormat/>
    <w:rsid w:val="005553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637225646">
      <w:bodyDiv w:val="1"/>
      <w:marLeft w:val="0"/>
      <w:marRight w:val="0"/>
      <w:marTop w:val="0"/>
      <w:marBottom w:val="0"/>
      <w:divBdr>
        <w:top w:val="none" w:sz="0" w:space="0" w:color="auto"/>
        <w:left w:val="none" w:sz="0" w:space="0" w:color="auto"/>
        <w:bottom w:val="none" w:sz="0" w:space="0" w:color="auto"/>
        <w:right w:val="none" w:sz="0" w:space="0" w:color="auto"/>
      </w:divBdr>
      <w:divsChild>
        <w:div w:id="1461222391">
          <w:marLeft w:val="0"/>
          <w:marRight w:val="0"/>
          <w:marTop w:val="0"/>
          <w:marBottom w:val="0"/>
          <w:divBdr>
            <w:top w:val="none" w:sz="0" w:space="0" w:color="auto"/>
            <w:left w:val="none" w:sz="0" w:space="0" w:color="auto"/>
            <w:bottom w:val="none" w:sz="0" w:space="0" w:color="auto"/>
            <w:right w:val="none" w:sz="0" w:space="0" w:color="auto"/>
          </w:divBdr>
          <w:divsChild>
            <w:div w:id="897789512">
              <w:marLeft w:val="0"/>
              <w:marRight w:val="0"/>
              <w:marTop w:val="0"/>
              <w:marBottom w:val="0"/>
              <w:divBdr>
                <w:top w:val="none" w:sz="0" w:space="0" w:color="auto"/>
                <w:left w:val="none" w:sz="0" w:space="0" w:color="auto"/>
                <w:bottom w:val="none" w:sz="0" w:space="0" w:color="auto"/>
                <w:right w:val="none" w:sz="0" w:space="0" w:color="auto"/>
              </w:divBdr>
            </w:div>
            <w:div w:id="433061970">
              <w:marLeft w:val="0"/>
              <w:marRight w:val="0"/>
              <w:marTop w:val="0"/>
              <w:marBottom w:val="0"/>
              <w:divBdr>
                <w:top w:val="none" w:sz="0" w:space="0" w:color="auto"/>
                <w:left w:val="none" w:sz="0" w:space="0" w:color="auto"/>
                <w:bottom w:val="none" w:sz="0" w:space="0" w:color="auto"/>
                <w:right w:val="none" w:sz="0" w:space="0" w:color="auto"/>
              </w:divBdr>
            </w:div>
          </w:divsChild>
        </w:div>
        <w:div w:id="1968704297">
          <w:marLeft w:val="0"/>
          <w:marRight w:val="0"/>
          <w:marTop w:val="0"/>
          <w:marBottom w:val="0"/>
          <w:divBdr>
            <w:top w:val="none" w:sz="0" w:space="0" w:color="auto"/>
            <w:left w:val="none" w:sz="0" w:space="0" w:color="auto"/>
            <w:bottom w:val="none" w:sz="0" w:space="0" w:color="auto"/>
            <w:right w:val="none" w:sz="0" w:space="0" w:color="auto"/>
          </w:divBdr>
          <w:divsChild>
            <w:div w:id="1695501797">
              <w:marLeft w:val="0"/>
              <w:marRight w:val="0"/>
              <w:marTop w:val="0"/>
              <w:marBottom w:val="0"/>
              <w:divBdr>
                <w:top w:val="none" w:sz="0" w:space="0" w:color="auto"/>
                <w:left w:val="none" w:sz="0" w:space="0" w:color="auto"/>
                <w:bottom w:val="none" w:sz="0" w:space="0" w:color="auto"/>
                <w:right w:val="none" w:sz="0" w:space="0" w:color="auto"/>
              </w:divBdr>
            </w:div>
          </w:divsChild>
        </w:div>
        <w:div w:id="2012100349">
          <w:marLeft w:val="0"/>
          <w:marRight w:val="0"/>
          <w:marTop w:val="0"/>
          <w:marBottom w:val="0"/>
          <w:divBdr>
            <w:top w:val="none" w:sz="0" w:space="0" w:color="auto"/>
            <w:left w:val="none" w:sz="0" w:space="0" w:color="auto"/>
            <w:bottom w:val="none" w:sz="0" w:space="0" w:color="auto"/>
            <w:right w:val="none" w:sz="0" w:space="0" w:color="auto"/>
          </w:divBdr>
          <w:divsChild>
            <w:div w:id="6341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989560606">
      <w:bodyDiv w:val="1"/>
      <w:marLeft w:val="0"/>
      <w:marRight w:val="0"/>
      <w:marTop w:val="0"/>
      <w:marBottom w:val="0"/>
      <w:divBdr>
        <w:top w:val="none" w:sz="0" w:space="0" w:color="auto"/>
        <w:left w:val="none" w:sz="0" w:space="0" w:color="auto"/>
        <w:bottom w:val="none" w:sz="0" w:space="0" w:color="auto"/>
        <w:right w:val="none" w:sz="0" w:space="0" w:color="auto"/>
      </w:divBdr>
    </w:div>
    <w:div w:id="1076442719">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463036833">
      <w:bodyDiv w:val="1"/>
      <w:marLeft w:val="0"/>
      <w:marRight w:val="0"/>
      <w:marTop w:val="0"/>
      <w:marBottom w:val="0"/>
      <w:divBdr>
        <w:top w:val="none" w:sz="0" w:space="0" w:color="auto"/>
        <w:left w:val="none" w:sz="0" w:space="0" w:color="auto"/>
        <w:bottom w:val="none" w:sz="0" w:space="0" w:color="auto"/>
        <w:right w:val="none" w:sz="0" w:space="0" w:color="auto"/>
      </w:divBdr>
    </w:div>
    <w:div w:id="1571578230">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generations.be/nl/portal/initiatives/greenzy" TargetMode="External"/><Relationship Id="rId13" Type="http://schemas.openxmlformats.org/officeDocument/2006/relationships/hyperlink" Target="https://www.futuregenerations.be/nl/portal/initiatives/heau" TargetMode="External"/><Relationship Id="rId18" Type="http://schemas.openxmlformats.org/officeDocument/2006/relationships/hyperlink" Target="https://www.foundationfuturegenerations.org/nl/aether-fonds-voor-toekomstige-generat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foundationfuturegenerations.org/nl/duurzame-ontwikkeling" TargetMode="External"/><Relationship Id="rId7" Type="http://schemas.openxmlformats.org/officeDocument/2006/relationships/endnotes" Target="endnotes.xml"/><Relationship Id="rId12" Type="http://schemas.openxmlformats.org/officeDocument/2006/relationships/hyperlink" Target="https://www.futuregenerations.be/nl/portal/initiatives/greenzy" TargetMode="External"/><Relationship Id="rId17" Type="http://schemas.openxmlformats.org/officeDocument/2006/relationships/hyperlink" Target="https://www.futuregenerations.be/nl/sense-fond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undationfuturegenerations.org/nl/projet/jury" TargetMode="External"/><Relationship Id="rId20" Type="http://schemas.openxmlformats.org/officeDocument/2006/relationships/hyperlink" Target="http://www.stg.be/sen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turegenerations.be/nl/portal/initiatives/oceanbites" TargetMode="External"/><Relationship Id="rId24" Type="http://schemas.openxmlformats.org/officeDocument/2006/relationships/hyperlink" Target="mailto:c.purnode@stg.be" TargetMode="External"/><Relationship Id="rId5" Type="http://schemas.openxmlformats.org/officeDocument/2006/relationships/webSettings" Target="webSettings.xml"/><Relationship Id="rId15" Type="http://schemas.openxmlformats.org/officeDocument/2006/relationships/hyperlink" Target="https://www.futuregenerations.be/nl/portal/initiatives/oceanbites" TargetMode="External"/><Relationship Id="rId23" Type="http://schemas.openxmlformats.org/officeDocument/2006/relationships/hyperlink" Target="https://www.dropbox.com/sh/jnku25yquwday1g/AABB-D7Fp68f80Y9HXGBlKyHa?dl=0" TargetMode="External"/><Relationship Id="rId28" Type="http://schemas.openxmlformats.org/officeDocument/2006/relationships/fontTable" Target="fontTable.xml"/><Relationship Id="rId10" Type="http://schemas.openxmlformats.org/officeDocument/2006/relationships/hyperlink" Target="https://www.futuregenerations.be/nl/portal/initiatives/merciki" TargetMode="External"/><Relationship Id="rId19" Type="http://schemas.openxmlformats.org/officeDocument/2006/relationships/hyperlink" Target="https://www.eurofins.com/eurofins-foundation/" TargetMode="External"/><Relationship Id="rId4" Type="http://schemas.openxmlformats.org/officeDocument/2006/relationships/settings" Target="settings.xml"/><Relationship Id="rId9" Type="http://schemas.openxmlformats.org/officeDocument/2006/relationships/hyperlink" Target="https://www.futuregenerations.be/nl/portal/initiatives/heau" TargetMode="External"/><Relationship Id="rId14" Type="http://schemas.openxmlformats.org/officeDocument/2006/relationships/hyperlink" Target="https://www.futuregenerations.be/nl/portal/initiatives/merciki" TargetMode="External"/><Relationship Id="rId22" Type="http://schemas.openxmlformats.org/officeDocument/2006/relationships/hyperlink" Target="http://www.stg.b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A2E-2C81-AA4D-81AB-0F8BB29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2281</Words>
  <Characters>12548</Characters>
  <Application>Microsoft Office Word</Application>
  <DocSecurity>0</DocSecurity>
  <Lines>104</Lines>
  <Paragraphs>29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FGF</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Sarah Calicis</cp:lastModifiedBy>
  <cp:revision>6</cp:revision>
  <cp:lastPrinted>2017-11-06T13:49:00Z</cp:lastPrinted>
  <dcterms:created xsi:type="dcterms:W3CDTF">2022-12-01T11:10:00Z</dcterms:created>
  <dcterms:modified xsi:type="dcterms:W3CDTF">2022-12-01T12:43:00Z</dcterms:modified>
</cp:coreProperties>
</file>